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82" w:type="dxa"/>
        <w:jc w:val="center"/>
        <w:tblLayout w:type="fixed"/>
        <w:tblLook w:val="01E0" w:firstRow="1" w:lastRow="1" w:firstColumn="1" w:lastColumn="1" w:noHBand="0" w:noVBand="0"/>
      </w:tblPr>
      <w:tblGrid>
        <w:gridCol w:w="4315"/>
        <w:gridCol w:w="6267"/>
      </w:tblGrid>
      <w:tr w:rsidR="002D53D4" w:rsidTr="008229B7">
        <w:trPr>
          <w:trHeight w:val="707"/>
          <w:jc w:val="center"/>
        </w:trPr>
        <w:tc>
          <w:tcPr>
            <w:tcW w:w="4315" w:type="dxa"/>
            <w:hideMark/>
          </w:tcPr>
          <w:p w:rsidR="002D53D4" w:rsidRPr="00BA1A31" w:rsidRDefault="002D53D4" w:rsidP="008229B7">
            <w:pPr>
              <w:spacing w:line="256" w:lineRule="auto"/>
              <w:jc w:val="center"/>
              <w:rPr>
                <w:bCs/>
                <w:sz w:val="26"/>
                <w:szCs w:val="26"/>
              </w:rPr>
            </w:pPr>
            <w:r w:rsidRPr="00BA1A31">
              <w:rPr>
                <w:bCs/>
                <w:sz w:val="26"/>
                <w:szCs w:val="26"/>
              </w:rPr>
              <w:t xml:space="preserve">UBND </w:t>
            </w:r>
            <w:r>
              <w:rPr>
                <w:bCs/>
                <w:sz w:val="26"/>
                <w:szCs w:val="26"/>
              </w:rPr>
              <w:t>HUYỆN THẠCH HÀ</w:t>
            </w:r>
          </w:p>
          <w:p w:rsidR="002D53D4" w:rsidRPr="00BA1A31" w:rsidRDefault="002D53D4" w:rsidP="008229B7">
            <w:pPr>
              <w:spacing w:line="256" w:lineRule="auto"/>
              <w:jc w:val="center"/>
              <w:rPr>
                <w:b/>
                <w:bCs/>
                <w:sz w:val="26"/>
                <w:szCs w:val="26"/>
              </w:rPr>
            </w:pPr>
            <w:r w:rsidRPr="00BA1A31">
              <w:rPr>
                <w:b/>
                <w:bCs/>
                <w:sz w:val="26"/>
                <w:szCs w:val="26"/>
              </w:rPr>
              <w:t xml:space="preserve">TRƯỜNG THCS </w:t>
            </w:r>
            <w:r>
              <w:rPr>
                <w:b/>
                <w:bCs/>
                <w:sz w:val="26"/>
                <w:szCs w:val="26"/>
              </w:rPr>
              <w:t>PHAN HUY CHÚ</w:t>
            </w:r>
          </w:p>
          <w:p w:rsidR="002D53D4" w:rsidRDefault="002D53D4" w:rsidP="008229B7">
            <w:pPr>
              <w:spacing w:line="256" w:lineRule="auto"/>
              <w:rPr>
                <w:b/>
                <w:bCs/>
              </w:rPr>
            </w:pPr>
            <w:r>
              <w:rPr>
                <w:noProof/>
              </w:rPr>
              <mc:AlternateContent>
                <mc:Choice Requires="wps">
                  <w:drawing>
                    <wp:anchor distT="4294967295" distB="4294967295" distL="114300" distR="114300" simplePos="0" relativeHeight="251659264" behindDoc="0" locked="0" layoutInCell="1" allowOverlap="1" wp14:anchorId="133DF2CA" wp14:editId="4A97FD02">
                      <wp:simplePos x="0" y="0"/>
                      <wp:positionH relativeFrom="column">
                        <wp:posOffset>797560</wp:posOffset>
                      </wp:positionH>
                      <wp:positionV relativeFrom="paragraph">
                        <wp:posOffset>24129</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pt,1.9pt" to="13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RQclkdoAAAAHAQAADwAAAGRycy9kb3ducmV2LnhtbEyPwU7DMBBE70j8&#10;g7VIXKrWIRVRCXEqBOTGhQLiuo2XJCJep7HbBr6epRc4Ps1o9m2xnlyvDjSGzrOBq0UCirj2tuPG&#10;wOtLNV+BChHZYu+ZDHxRgHV5flZgbv2Rn+mwiY2SEQ45GmhjHHKtQ92Sw7DwA7FkH350GAXHRtsR&#10;jzLuep0mSaYddiwXWhzovqX6c7N3BkL1Rrvqe1bPkvdl4yndPTw9ojGXF9PdLahIU/wrw6++qEMp&#10;Tlu/ZxtUL5xeZ1I1sJQPJE+zG+HtiXVZ6P/+5Q8AAAD//wMAUEsBAi0AFAAGAAgAAAAhALaDOJL+&#10;AAAA4QEAABMAAAAAAAAAAAAAAAAAAAAAAFtDb250ZW50X1R5cGVzXS54bWxQSwECLQAUAAYACAAA&#10;ACEAOP0h/9YAAACUAQAACwAAAAAAAAAAAAAAAAAvAQAAX3JlbHMvLnJlbHNQSwECLQAUAAYACAAA&#10;ACEA4qonEhsCAAA1BAAADgAAAAAAAAAAAAAAAAAuAgAAZHJzL2Uyb0RvYy54bWxQSwECLQAUAAYA&#10;CAAAACEARQclkdoAAAAHAQAADwAAAAAAAAAAAAAAAAB1BAAAZHJzL2Rvd25yZXYueG1sUEsFBgAA&#10;AAAEAAQA8wAAAHwFAAAAAA==&#10;"/>
                  </w:pict>
                </mc:Fallback>
              </mc:AlternateContent>
            </w:r>
          </w:p>
        </w:tc>
        <w:tc>
          <w:tcPr>
            <w:tcW w:w="6267" w:type="dxa"/>
            <w:hideMark/>
          </w:tcPr>
          <w:p w:rsidR="002D53D4" w:rsidRPr="00BA1A31" w:rsidRDefault="002D53D4" w:rsidP="008229B7">
            <w:pPr>
              <w:spacing w:line="256" w:lineRule="auto"/>
              <w:ind w:right="-833"/>
              <w:rPr>
                <w:b/>
                <w:bCs/>
                <w:sz w:val="28"/>
                <w:szCs w:val="28"/>
              </w:rPr>
            </w:pPr>
            <w:r w:rsidRPr="00BA1A31">
              <w:rPr>
                <w:b/>
                <w:bCs/>
                <w:sz w:val="28"/>
                <w:szCs w:val="28"/>
              </w:rPr>
              <w:t>CỘNG HOÀ XÃ HỘI CHỦ NGHĨA VIỆT NAM</w:t>
            </w:r>
          </w:p>
          <w:p w:rsidR="002D53D4" w:rsidRDefault="002D53D4" w:rsidP="008229B7">
            <w:pPr>
              <w:spacing w:line="256" w:lineRule="auto"/>
              <w:jc w:val="center"/>
              <w:rPr>
                <w:b/>
                <w:bCs/>
                <w:sz w:val="26"/>
                <w:szCs w:val="26"/>
              </w:rPr>
            </w:pPr>
            <w:r w:rsidRPr="00BA1A31">
              <w:rPr>
                <w:noProof/>
                <w:sz w:val="28"/>
                <w:szCs w:val="28"/>
              </w:rPr>
              <mc:AlternateContent>
                <mc:Choice Requires="wps">
                  <w:drawing>
                    <wp:anchor distT="4294967295" distB="4294967295" distL="114300" distR="114300" simplePos="0" relativeHeight="251660288" behindDoc="0" locked="0" layoutInCell="1" allowOverlap="1" wp14:anchorId="43D21676" wp14:editId="6DB47372">
                      <wp:simplePos x="0" y="0"/>
                      <wp:positionH relativeFrom="column">
                        <wp:posOffset>1075055</wp:posOffset>
                      </wp:positionH>
                      <wp:positionV relativeFrom="paragraph">
                        <wp:posOffset>193040</wp:posOffset>
                      </wp:positionV>
                      <wp:extent cx="19145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65pt,15.2pt" to="235.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ByGgIAADYEAAAOAAAAZHJzL2Uyb0RvYy54bWysU9uO2yAQfa/Uf0C8J77U2SZWnFVlJ33Z&#10;tpGy/QAC2EbFDAISJ6r67wVy0e72parqBzzDDIczM4fl42mQ6MiNFaAqnE1TjLiiwITqKvz9eTOZ&#10;Y2QdUYxIULzCZ27x4+r9u+WoS55DD5JxgzyIsuWoK9w7p8sksbTnA7FT0Fz5YAtmIM67pkuYIaNH&#10;H2SSp+lDMoJh2gDl1vrd5hLEq4jftpy6b21ruUOywp6bi6uJ6z6syWpJys4Q3Qt6pUH+gcVAhPKX&#10;3qEa4gg6GPEH1CCoAQutm1IYEmhbQXmswVeTpW+q2fVE81iLb47V9zbZ/wdLvx63BglW4RwjRQY/&#10;op0zRHS9QzUo5RsIBuWhT6O2pU+v1daESulJ7fQT0B8WKah7ojoe+T6ftQfJwonk1ZHgWO1v249f&#10;gPkccnAQm3ZqzRAgfTvQKc7mfJ8NPzlE/Wa2yIpZPsOI3mIJKW8HtbHuM4cBBaPCUqjQNlKS45N1&#10;gQgpbylhW8FGSBlHLxUaK7wIyCFiQQoWgtEx3b6WBh1JEE/8YlVv0gwcFItgPSdsfbUdEfJi+8ul&#10;Cni+FE/nal3U8XORLtbz9byYFPnDelKkTTP5tKmLycMm+zhrPjR13WS/ArWsKHvBGFeB3U2pWfF3&#10;Sri+mYvG7lq9tyF5jR775cne/pF0nGUY30UIe2DnrbnN2IszJl8fUlD/S9/bL5/76jcAAAD//wMA&#10;UEsDBBQABgAIAAAAIQC32J133QAAAAkBAAAPAAAAZHJzL2Rvd25yZXYueG1sTI/BTsMwEETvSPyD&#10;tUhcqtamqVoIcSoE5MalBcR1myxJRLxOY7cNfD2LOMBxZp9mZ7L16Dp1pCG0ni1czQwo4tJXLdcW&#10;Xp6L6TWoEJEr7DyThU8KsM7PzzJMK3/iDR23sVYSwiFFC02Mfap1KBtyGGa+J5bbux8cRpFDrasB&#10;TxLuOj03ZqkdtiwfGuzpvqHyY3twFkLxSvvia1JOzFtSe5rvH54e0drLi/HuFlSkMf7B8FNfqkMu&#10;nXb+wFVQnejlTSKohcQsQAmwWBnZsvs1dJ7p/wvybwAAAP//AwBQSwECLQAUAAYACAAAACEAtoM4&#10;kv4AAADhAQAAEwAAAAAAAAAAAAAAAAAAAAAAW0NvbnRlbnRfVHlwZXNdLnhtbFBLAQItABQABgAI&#10;AAAAIQA4/SH/1gAAAJQBAAALAAAAAAAAAAAAAAAAAC8BAABfcmVscy8ucmVsc1BLAQItABQABgAI&#10;AAAAIQByJ9ByGgIAADYEAAAOAAAAAAAAAAAAAAAAAC4CAABkcnMvZTJvRG9jLnhtbFBLAQItABQA&#10;BgAIAAAAIQC32J133QAAAAkBAAAPAAAAAAAAAAAAAAAAAHQEAABkcnMvZG93bnJldi54bWxQSwUG&#10;AAAAAAQABADzAAAAfgUAAAAA&#10;"/>
                  </w:pict>
                </mc:Fallback>
              </mc:AlternateContent>
            </w:r>
            <w:r w:rsidRPr="00BA1A31">
              <w:rPr>
                <w:b/>
                <w:bCs/>
                <w:sz w:val="28"/>
                <w:szCs w:val="28"/>
              </w:rPr>
              <w:t>Độc lập - Tự do - Hạnh phúc</w:t>
            </w:r>
            <w:r>
              <w:rPr>
                <w:noProof/>
              </w:rPr>
              <mc:AlternateContent>
                <mc:Choice Requires="wps">
                  <w:drawing>
                    <wp:anchor distT="4294967295" distB="4294967295" distL="114299" distR="114299" simplePos="0" relativeHeight="251661312" behindDoc="0" locked="0" layoutInCell="0" allowOverlap="1" wp14:anchorId="3EBDE0AA" wp14:editId="1560A42A">
                      <wp:simplePos x="0" y="0"/>
                      <wp:positionH relativeFrom="column">
                        <wp:posOffset>20319</wp:posOffset>
                      </wp:positionH>
                      <wp:positionV relativeFrom="paragraph">
                        <wp:posOffset>90169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6pt,7.1pt" to="1.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Bqde2fYAAAABQEAAA8AAABkcnMvZG93bnJldi54bWxMjkFPwkAQhe8m/IfNkHAh&#10;sLUYY0q3xCi9eRE1Xofu2DZ2Z0t3geqvd4gHPU3evJf3vnwzuk6daAitZwPXywQUceVty7WB15dy&#10;cQcqRGSLnWcy8EUBNsXkKsfM+jM/02kXayUlHDI00MTYZ1qHqiGHYel7YvE+/OAwihxqbQc8S7nr&#10;dJokt9phy7LQYE8PDVWfu6MzEMo3OpTf82qevK9qT+nh8WmLxsym4/0aVKQx/oXhgi/oUAjT3h/Z&#10;BtUZWKUSlPeNXLEvcv8rdZHr//TFDwAAAP//AwBQSwECLQAUAAYACAAAACEAtoM4kv4AAADhAQAA&#10;EwAAAAAAAAAAAAAAAAAAAAAAW0NvbnRlbnRfVHlwZXNdLnhtbFBLAQItABQABgAIAAAAIQA4/SH/&#10;1gAAAJQBAAALAAAAAAAAAAAAAAAAAC8BAABfcmVscy8ucmVsc1BLAQItABQABgAIAAAAIQCLCa2Z&#10;FgIAADAEAAAOAAAAAAAAAAAAAAAAAC4CAABkcnMvZTJvRG9jLnhtbFBLAQItABQABgAIAAAAIQAa&#10;nXtn2AAAAAUBAAAPAAAAAAAAAAAAAAAAAHAEAABkcnMvZG93bnJldi54bWxQSwUGAAAAAAQABADz&#10;AAAAdQUAAAAA&#10;" o:allowincell="f"/>
                  </w:pict>
                </mc:Fallback>
              </mc:AlternateContent>
            </w:r>
          </w:p>
        </w:tc>
      </w:tr>
      <w:tr w:rsidR="002D53D4" w:rsidTr="008229B7">
        <w:trPr>
          <w:jc w:val="center"/>
        </w:trPr>
        <w:tc>
          <w:tcPr>
            <w:tcW w:w="4315" w:type="dxa"/>
          </w:tcPr>
          <w:p w:rsidR="002D53D4" w:rsidRDefault="002D53D4" w:rsidP="008229B7">
            <w:pPr>
              <w:spacing w:line="256" w:lineRule="auto"/>
              <w:rPr>
                <w:sz w:val="26"/>
                <w:szCs w:val="28"/>
              </w:rPr>
            </w:pPr>
            <w:r>
              <w:rPr>
                <w:sz w:val="26"/>
                <w:szCs w:val="28"/>
              </w:rPr>
              <w:t xml:space="preserve">         Số:     /KHTS-THCS PHC</w:t>
            </w:r>
          </w:p>
          <w:p w:rsidR="002D53D4" w:rsidRDefault="002D53D4" w:rsidP="008229B7">
            <w:pPr>
              <w:spacing w:line="256" w:lineRule="auto"/>
            </w:pPr>
          </w:p>
        </w:tc>
        <w:tc>
          <w:tcPr>
            <w:tcW w:w="6267" w:type="dxa"/>
            <w:hideMark/>
          </w:tcPr>
          <w:p w:rsidR="002D53D4" w:rsidRPr="00534437" w:rsidRDefault="00A24591" w:rsidP="008229B7">
            <w:pPr>
              <w:spacing w:line="256" w:lineRule="auto"/>
              <w:rPr>
                <w:sz w:val="26"/>
                <w:szCs w:val="26"/>
                <w:lang w:val="vi-VN"/>
              </w:rPr>
            </w:pPr>
            <w:r>
              <w:rPr>
                <w:i/>
                <w:iCs/>
                <w:sz w:val="28"/>
                <w:szCs w:val="26"/>
              </w:rPr>
              <w:t xml:space="preserve">              Thị trấn, ngày 26 tháng 5</w:t>
            </w:r>
            <w:r w:rsidR="002D53D4">
              <w:rPr>
                <w:i/>
                <w:iCs/>
                <w:sz w:val="28"/>
                <w:szCs w:val="26"/>
              </w:rPr>
              <w:t xml:space="preserve"> năm 2025</w:t>
            </w:r>
          </w:p>
        </w:tc>
      </w:tr>
    </w:tbl>
    <w:p w:rsidR="002D53D4" w:rsidRDefault="002D53D4" w:rsidP="002D53D4">
      <w:pPr>
        <w:jc w:val="center"/>
        <w:rPr>
          <w:b/>
          <w:sz w:val="28"/>
          <w:szCs w:val="28"/>
        </w:rPr>
      </w:pPr>
    </w:p>
    <w:p w:rsidR="002D53D4" w:rsidRDefault="002D53D4" w:rsidP="002D53D4">
      <w:pPr>
        <w:jc w:val="center"/>
        <w:rPr>
          <w:b/>
          <w:sz w:val="28"/>
          <w:szCs w:val="28"/>
        </w:rPr>
      </w:pPr>
      <w:r>
        <w:rPr>
          <w:b/>
          <w:sz w:val="28"/>
          <w:szCs w:val="28"/>
        </w:rPr>
        <w:t>KẾ HOẠCH</w:t>
      </w:r>
    </w:p>
    <w:p w:rsidR="002D53D4" w:rsidRDefault="002D53D4" w:rsidP="002D53D4">
      <w:pPr>
        <w:jc w:val="center"/>
        <w:rPr>
          <w:b/>
          <w:sz w:val="28"/>
          <w:szCs w:val="28"/>
        </w:rPr>
      </w:pPr>
      <w:r>
        <w:rPr>
          <w:b/>
          <w:sz w:val="28"/>
          <w:szCs w:val="28"/>
        </w:rPr>
        <w:t xml:space="preserve">Tuyển sinh vào lớp 6 trường THCS Phan Huy chú </w:t>
      </w:r>
    </w:p>
    <w:p w:rsidR="002D53D4" w:rsidRDefault="00A24591" w:rsidP="002D53D4">
      <w:pPr>
        <w:jc w:val="center"/>
        <w:rPr>
          <w:b/>
          <w:sz w:val="28"/>
          <w:szCs w:val="28"/>
        </w:rPr>
      </w:pPr>
      <w:r>
        <w:rPr>
          <w:b/>
          <w:sz w:val="28"/>
          <w:szCs w:val="28"/>
        </w:rPr>
        <w:t>Năm học 2025 - 2026</w:t>
      </w:r>
    </w:p>
    <w:p w:rsidR="002D53D4" w:rsidRDefault="002D53D4" w:rsidP="002D53D4">
      <w:pPr>
        <w:jc w:val="center"/>
        <w:rPr>
          <w:b/>
          <w:sz w:val="28"/>
          <w:szCs w:val="28"/>
        </w:rPr>
      </w:pPr>
    </w:p>
    <w:p w:rsidR="002D53D4" w:rsidRPr="00B349C7" w:rsidRDefault="00E1386E" w:rsidP="002D53D4">
      <w:pPr>
        <w:spacing w:before="120" w:after="120"/>
        <w:ind w:firstLine="426"/>
        <w:jc w:val="both"/>
        <w:rPr>
          <w:sz w:val="28"/>
          <w:szCs w:val="28"/>
        </w:rPr>
      </w:pPr>
      <w:r>
        <w:rPr>
          <w:sz w:val="28"/>
          <w:szCs w:val="28"/>
        </w:rPr>
        <w:t>Thực hiện công văn  số 1763</w:t>
      </w:r>
      <w:r w:rsidR="002D53D4">
        <w:rPr>
          <w:sz w:val="28"/>
          <w:szCs w:val="28"/>
        </w:rPr>
        <w:t xml:space="preserve"> </w:t>
      </w:r>
      <w:r w:rsidR="002D53D4" w:rsidRPr="00B349C7">
        <w:rPr>
          <w:sz w:val="28"/>
          <w:szCs w:val="28"/>
        </w:rPr>
        <w:t xml:space="preserve">/PGD ngày </w:t>
      </w:r>
      <w:r>
        <w:rPr>
          <w:sz w:val="28"/>
          <w:szCs w:val="28"/>
        </w:rPr>
        <w:t>13</w:t>
      </w:r>
      <w:r w:rsidR="008324BE">
        <w:rPr>
          <w:sz w:val="28"/>
          <w:szCs w:val="28"/>
        </w:rPr>
        <w:t>/</w:t>
      </w:r>
      <w:r>
        <w:rPr>
          <w:sz w:val="28"/>
          <w:szCs w:val="28"/>
        </w:rPr>
        <w:t>5</w:t>
      </w:r>
      <w:r w:rsidR="002D53D4">
        <w:rPr>
          <w:sz w:val="28"/>
          <w:szCs w:val="28"/>
        </w:rPr>
        <w:t>/2025</w:t>
      </w:r>
      <w:r w:rsidR="002D53D4" w:rsidRPr="00B349C7">
        <w:rPr>
          <w:sz w:val="28"/>
          <w:szCs w:val="28"/>
        </w:rPr>
        <w:t xml:space="preserve"> của phòng GD và ĐT huyện Thạch Hà về hướng dẫn tuyển sinh vào các </w:t>
      </w:r>
      <w:r w:rsidR="002D53D4">
        <w:rPr>
          <w:sz w:val="28"/>
          <w:szCs w:val="28"/>
        </w:rPr>
        <w:t>trường lớp 1, lớp 6 năm học 2025-2026</w:t>
      </w:r>
      <w:r w:rsidR="002D53D4" w:rsidRPr="00B349C7">
        <w:rPr>
          <w:sz w:val="28"/>
          <w:szCs w:val="28"/>
        </w:rPr>
        <w:t>;</w:t>
      </w:r>
    </w:p>
    <w:p w:rsidR="002D53D4" w:rsidRPr="00B349C7" w:rsidRDefault="002D53D4" w:rsidP="002D53D4">
      <w:pPr>
        <w:spacing w:before="120" w:after="120"/>
        <w:ind w:firstLine="426"/>
        <w:jc w:val="both"/>
        <w:rPr>
          <w:sz w:val="28"/>
          <w:szCs w:val="28"/>
        </w:rPr>
      </w:pPr>
      <w:r w:rsidRPr="00B349C7">
        <w:rPr>
          <w:sz w:val="28"/>
          <w:szCs w:val="28"/>
        </w:rPr>
        <w:t>Căn cứ vào tình hình thực tế và nhu cầu phát triển GD trên địa bàn thị trấn Thạch Hà</w:t>
      </w:r>
    </w:p>
    <w:p w:rsidR="002D53D4" w:rsidRPr="008C4639" w:rsidRDefault="002D53D4" w:rsidP="002D53D4">
      <w:pPr>
        <w:spacing w:before="120" w:after="120"/>
        <w:ind w:firstLine="426"/>
        <w:jc w:val="both"/>
        <w:rPr>
          <w:sz w:val="28"/>
          <w:szCs w:val="28"/>
        </w:rPr>
      </w:pPr>
      <w:r w:rsidRPr="008C4639">
        <w:rPr>
          <w:sz w:val="28"/>
          <w:szCs w:val="28"/>
        </w:rPr>
        <w:t xml:space="preserve"> Trường THCS </w:t>
      </w:r>
      <w:r>
        <w:rPr>
          <w:sz w:val="28"/>
          <w:szCs w:val="28"/>
        </w:rPr>
        <w:t xml:space="preserve">Phan Huy chú </w:t>
      </w:r>
      <w:r w:rsidRPr="008C4639">
        <w:rPr>
          <w:sz w:val="28"/>
          <w:szCs w:val="28"/>
        </w:rPr>
        <w:t xml:space="preserve">xây dựng kế hoạch tuyển sinh vào lớp 6 năm học </w:t>
      </w:r>
      <w:r>
        <w:rPr>
          <w:sz w:val="28"/>
          <w:szCs w:val="28"/>
        </w:rPr>
        <w:t>2025-2026</w:t>
      </w:r>
      <w:r w:rsidRPr="008C4639">
        <w:rPr>
          <w:sz w:val="28"/>
          <w:szCs w:val="28"/>
        </w:rPr>
        <w:t xml:space="preserve"> như sau:</w:t>
      </w:r>
    </w:p>
    <w:p w:rsidR="002D53D4" w:rsidRPr="0055237B" w:rsidRDefault="002D53D4" w:rsidP="002D53D4">
      <w:pPr>
        <w:spacing w:before="120" w:after="120"/>
        <w:ind w:firstLine="720"/>
        <w:jc w:val="both"/>
        <w:rPr>
          <w:b/>
          <w:sz w:val="28"/>
          <w:szCs w:val="28"/>
          <w:lang w:val="pt-BR"/>
        </w:rPr>
      </w:pPr>
      <w:r>
        <w:rPr>
          <w:b/>
          <w:sz w:val="28"/>
          <w:szCs w:val="28"/>
          <w:lang w:val="pt-BR"/>
        </w:rPr>
        <w:t>I. MỤC ĐÍCH, YÊU CẦU</w:t>
      </w:r>
    </w:p>
    <w:p w:rsidR="002D53D4" w:rsidRDefault="002D53D4" w:rsidP="002D53D4">
      <w:pPr>
        <w:spacing w:before="120" w:after="120"/>
        <w:ind w:firstLine="426"/>
        <w:jc w:val="both"/>
        <w:rPr>
          <w:sz w:val="28"/>
          <w:szCs w:val="28"/>
        </w:rPr>
      </w:pPr>
      <w:r>
        <w:rPr>
          <w:sz w:val="28"/>
          <w:szCs w:val="28"/>
        </w:rPr>
        <w:t>1. Tổ chức tuyển sinh đúng quy</w:t>
      </w:r>
      <w:r w:rsidRPr="00CF7EE0">
        <w:rPr>
          <w:sz w:val="28"/>
          <w:szCs w:val="28"/>
        </w:rPr>
        <w:t xml:space="preserve"> chế, đảm bảo chính xác, công khai, công bằng, khách quan tạo thuận lợi cho học sinh và cha</w:t>
      </w:r>
      <w:r>
        <w:rPr>
          <w:sz w:val="28"/>
          <w:szCs w:val="28"/>
        </w:rPr>
        <w:t xml:space="preserve"> mẹ học sinh; góp phần nâng cao chất lượng giáo dục toàn diện ở các cấp học; duy trì và nâng cao </w:t>
      </w:r>
      <w:r w:rsidRPr="00CF7EE0">
        <w:rPr>
          <w:sz w:val="28"/>
          <w:szCs w:val="28"/>
        </w:rPr>
        <w:t xml:space="preserve">chất lượng phổ </w:t>
      </w:r>
      <w:r>
        <w:rPr>
          <w:sz w:val="28"/>
          <w:szCs w:val="28"/>
        </w:rPr>
        <w:t>cập giáo dục THCS</w:t>
      </w:r>
      <w:r w:rsidRPr="00CF7EE0">
        <w:rPr>
          <w:sz w:val="28"/>
          <w:szCs w:val="28"/>
        </w:rPr>
        <w:t>.</w:t>
      </w:r>
    </w:p>
    <w:p w:rsidR="002D53D4" w:rsidRPr="00CF7EE0" w:rsidRDefault="002D53D4" w:rsidP="002D53D4">
      <w:pPr>
        <w:spacing w:before="120" w:after="120"/>
        <w:ind w:firstLine="426"/>
        <w:jc w:val="both"/>
        <w:rPr>
          <w:sz w:val="28"/>
          <w:szCs w:val="28"/>
        </w:rPr>
      </w:pPr>
      <w:r>
        <w:rPr>
          <w:sz w:val="28"/>
          <w:szCs w:val="28"/>
        </w:rPr>
        <w:t>2. Thực hiện công khai kế hoach tuyển sinh, đảm bảo năm rõ: Tuyến tuyển sinh, chỉ tiêu tuyển sinh, thời gian tuyển sinh, phương thức tuyển sinh và trách nhiệm trong công tác tuyển sinh.</w:t>
      </w:r>
    </w:p>
    <w:p w:rsidR="002D53D4" w:rsidRPr="00CF7EE0" w:rsidRDefault="002D53D4" w:rsidP="002D53D4">
      <w:pPr>
        <w:spacing w:before="120" w:after="120"/>
        <w:ind w:firstLine="426"/>
        <w:jc w:val="both"/>
        <w:rPr>
          <w:sz w:val="28"/>
          <w:szCs w:val="28"/>
        </w:rPr>
      </w:pPr>
      <w:r>
        <w:rPr>
          <w:sz w:val="28"/>
          <w:szCs w:val="28"/>
        </w:rPr>
        <w:t>3</w:t>
      </w:r>
      <w:r w:rsidRPr="00CF7EE0">
        <w:rPr>
          <w:sz w:val="28"/>
          <w:szCs w:val="28"/>
        </w:rPr>
        <w:t>. Chuẩn bị tốt nhất điều kiện cơ sở vật chất, đội ngũ giáo viên hiện có của nhà trường</w:t>
      </w:r>
      <w:r>
        <w:rPr>
          <w:sz w:val="28"/>
          <w:szCs w:val="28"/>
        </w:rPr>
        <w:t xml:space="preserve"> để đủ điều kiện dạy học cho năm học mới 2025-2026</w:t>
      </w:r>
      <w:r w:rsidRPr="00CF7EE0">
        <w:rPr>
          <w:sz w:val="28"/>
          <w:szCs w:val="28"/>
        </w:rPr>
        <w:t>.</w:t>
      </w:r>
    </w:p>
    <w:p w:rsidR="002D53D4" w:rsidRDefault="002D53D4" w:rsidP="002D53D4">
      <w:pPr>
        <w:spacing w:before="120" w:after="120"/>
        <w:ind w:firstLine="426"/>
        <w:jc w:val="both"/>
        <w:rPr>
          <w:sz w:val="28"/>
          <w:szCs w:val="28"/>
        </w:rPr>
      </w:pPr>
      <w:r w:rsidRPr="006A0898">
        <w:rPr>
          <w:sz w:val="28"/>
          <w:szCs w:val="28"/>
        </w:rPr>
        <w:t>4.</w:t>
      </w:r>
      <w:r>
        <w:rPr>
          <w:sz w:val="28"/>
          <w:szCs w:val="28"/>
        </w:rPr>
        <w:t xml:space="preserve"> Hỗ trợ, tạo điều kiện thuận lợi cho học sinh (HS) và cha mẹ HS trong quá trình đăng ký tuyển sinh, đảm bảo chính xác, công bằng, khách quan.</w:t>
      </w:r>
    </w:p>
    <w:p w:rsidR="002D53D4" w:rsidRPr="006A0898" w:rsidRDefault="002D53D4" w:rsidP="002D53D4">
      <w:pPr>
        <w:spacing w:before="120" w:after="120"/>
        <w:ind w:firstLine="426"/>
        <w:jc w:val="both"/>
        <w:rPr>
          <w:sz w:val="28"/>
          <w:szCs w:val="28"/>
        </w:rPr>
      </w:pPr>
      <w:r w:rsidRPr="006A0898">
        <w:rPr>
          <w:sz w:val="28"/>
          <w:szCs w:val="28"/>
        </w:rPr>
        <w:t>5. Đảm bảo quyền lợi của học sinh tham gia tuyển sinh theo đúng tuyến tuyển sinh.</w:t>
      </w:r>
    </w:p>
    <w:p w:rsidR="002D53D4" w:rsidRPr="006A0898" w:rsidRDefault="002D53D4" w:rsidP="002D53D4">
      <w:pPr>
        <w:spacing w:before="120" w:after="120"/>
        <w:ind w:firstLine="426"/>
        <w:jc w:val="both"/>
        <w:rPr>
          <w:sz w:val="28"/>
          <w:szCs w:val="28"/>
        </w:rPr>
      </w:pPr>
      <w:r w:rsidRPr="006A0898">
        <w:rPr>
          <w:sz w:val="28"/>
          <w:szCs w:val="28"/>
        </w:rPr>
        <w:t>6. Tuyệt đối không được vận động,</w:t>
      </w:r>
      <w:r>
        <w:rPr>
          <w:sz w:val="28"/>
          <w:szCs w:val="28"/>
        </w:rPr>
        <w:t xml:space="preserve"> quyên góp và thu các khoản ngoài</w:t>
      </w:r>
      <w:r w:rsidRPr="006A0898">
        <w:rPr>
          <w:sz w:val="28"/>
          <w:szCs w:val="28"/>
        </w:rPr>
        <w:t xml:space="preserve"> qui định khi tuyển sinh</w:t>
      </w:r>
    </w:p>
    <w:p w:rsidR="002D53D4" w:rsidRPr="006A0898" w:rsidRDefault="002D53D4" w:rsidP="002D53D4">
      <w:pPr>
        <w:spacing w:before="120" w:after="120"/>
        <w:ind w:firstLine="426"/>
        <w:jc w:val="both"/>
        <w:rPr>
          <w:sz w:val="28"/>
          <w:szCs w:val="28"/>
        </w:rPr>
      </w:pPr>
      <w:r w:rsidRPr="006A0898">
        <w:rPr>
          <w:sz w:val="28"/>
          <w:szCs w:val="28"/>
        </w:rPr>
        <w:t>7. Cá nhân chịu trách nhiệm với nhiệm vụ được giao trước cấp trên trực tiếp thủ trưởng đơn vị là người chịu trách nhiệm cuối cùng.</w:t>
      </w:r>
    </w:p>
    <w:p w:rsidR="002D53D4" w:rsidRDefault="002D53D4" w:rsidP="002D53D4">
      <w:pPr>
        <w:spacing w:before="120" w:after="120"/>
        <w:ind w:firstLine="720"/>
        <w:jc w:val="both"/>
        <w:rPr>
          <w:b/>
          <w:sz w:val="28"/>
          <w:szCs w:val="28"/>
        </w:rPr>
      </w:pPr>
      <w:r>
        <w:rPr>
          <w:b/>
          <w:sz w:val="28"/>
          <w:szCs w:val="28"/>
        </w:rPr>
        <w:t>II. PHƯƠNG THỨC VÀ ĐỐI TƯỢNG TUYỂN SINH</w:t>
      </w:r>
    </w:p>
    <w:p w:rsidR="002D53D4" w:rsidRPr="00660CBC" w:rsidRDefault="002D53D4" w:rsidP="002D53D4">
      <w:pPr>
        <w:pStyle w:val="ListParagraph"/>
        <w:numPr>
          <w:ilvl w:val="0"/>
          <w:numId w:val="1"/>
        </w:numPr>
        <w:tabs>
          <w:tab w:val="clear" w:pos="1080"/>
        </w:tabs>
        <w:spacing w:before="120" w:after="120"/>
        <w:ind w:left="0" w:firstLine="270"/>
        <w:jc w:val="both"/>
        <w:rPr>
          <w:b/>
          <w:sz w:val="28"/>
          <w:szCs w:val="28"/>
        </w:rPr>
      </w:pPr>
      <w:r w:rsidRPr="008C4639">
        <w:rPr>
          <w:b/>
          <w:sz w:val="28"/>
          <w:szCs w:val="28"/>
        </w:rPr>
        <w:t>Phương thức tuyển sinh</w:t>
      </w:r>
      <w:r>
        <w:rPr>
          <w:b/>
          <w:sz w:val="28"/>
          <w:szCs w:val="28"/>
        </w:rPr>
        <w:t xml:space="preserve"> và đối tượng tuyển sinh</w:t>
      </w:r>
      <w:r w:rsidRPr="008C4639">
        <w:rPr>
          <w:b/>
          <w:sz w:val="28"/>
          <w:szCs w:val="28"/>
        </w:rPr>
        <w:t>:</w:t>
      </w:r>
      <w:r w:rsidRPr="008C4639">
        <w:rPr>
          <w:sz w:val="28"/>
          <w:szCs w:val="28"/>
        </w:rPr>
        <w:t xml:space="preserve"> </w:t>
      </w:r>
    </w:p>
    <w:p w:rsidR="002D53D4" w:rsidRPr="008C4639" w:rsidRDefault="002D53D4" w:rsidP="002D53D4">
      <w:pPr>
        <w:pStyle w:val="ListParagraph"/>
        <w:numPr>
          <w:ilvl w:val="1"/>
          <w:numId w:val="1"/>
        </w:numPr>
        <w:spacing w:before="120" w:after="120"/>
        <w:ind w:left="0" w:firstLine="270"/>
        <w:jc w:val="both"/>
        <w:rPr>
          <w:b/>
          <w:sz w:val="28"/>
          <w:szCs w:val="28"/>
        </w:rPr>
      </w:pPr>
      <w:r>
        <w:rPr>
          <w:sz w:val="28"/>
          <w:szCs w:val="28"/>
        </w:rPr>
        <w:t xml:space="preserve">Phương thức tuyển sinh: </w:t>
      </w:r>
      <w:r w:rsidRPr="008C4639">
        <w:rPr>
          <w:sz w:val="28"/>
          <w:szCs w:val="28"/>
        </w:rPr>
        <w:t>Xét tuyển.</w:t>
      </w:r>
    </w:p>
    <w:p w:rsidR="002D53D4" w:rsidRPr="00BA1A31" w:rsidRDefault="002D53D4" w:rsidP="002D53D4">
      <w:pPr>
        <w:pStyle w:val="ListParagraph"/>
        <w:numPr>
          <w:ilvl w:val="1"/>
          <w:numId w:val="1"/>
        </w:numPr>
        <w:spacing w:before="120" w:after="120"/>
        <w:ind w:left="0" w:firstLine="270"/>
        <w:jc w:val="both"/>
        <w:rPr>
          <w:sz w:val="28"/>
          <w:szCs w:val="28"/>
        </w:rPr>
      </w:pPr>
      <w:r>
        <w:rPr>
          <w:sz w:val="28"/>
          <w:szCs w:val="28"/>
        </w:rPr>
        <w:t>Đối tượng:</w:t>
      </w:r>
    </w:p>
    <w:p w:rsidR="002D53D4" w:rsidRPr="00CF7EE0" w:rsidRDefault="002D53D4" w:rsidP="002D53D4">
      <w:pPr>
        <w:spacing w:before="120" w:after="120"/>
        <w:ind w:firstLine="426"/>
        <w:jc w:val="both"/>
        <w:rPr>
          <w:sz w:val="28"/>
          <w:szCs w:val="28"/>
        </w:rPr>
      </w:pPr>
      <w:r>
        <w:rPr>
          <w:sz w:val="28"/>
          <w:szCs w:val="28"/>
        </w:rPr>
        <w:lastRenderedPageBreak/>
        <w:t>- Những</w:t>
      </w:r>
      <w:r w:rsidRPr="00CF7EE0">
        <w:rPr>
          <w:sz w:val="28"/>
          <w:szCs w:val="28"/>
        </w:rPr>
        <w:t xml:space="preserve"> học sinh </w:t>
      </w:r>
      <w:r>
        <w:rPr>
          <w:sz w:val="28"/>
          <w:szCs w:val="28"/>
        </w:rPr>
        <w:t xml:space="preserve">đã hoàn thành chương trình tiểu học  tại các trường Tiểu học, hiện đang sinh sống cùng gia đình và có hộ khẩu tại thị trấn và một số em có năng khiếu ngoài địa bàn  </w:t>
      </w:r>
    </w:p>
    <w:p w:rsidR="002D53D4" w:rsidRDefault="002D53D4" w:rsidP="002D53D4">
      <w:pPr>
        <w:spacing w:before="120" w:after="120"/>
        <w:ind w:firstLine="360"/>
        <w:jc w:val="both"/>
        <w:rPr>
          <w:sz w:val="28"/>
          <w:szCs w:val="28"/>
          <w:lang w:val="pt-BR"/>
        </w:rPr>
      </w:pPr>
      <w:r>
        <w:rPr>
          <w:b/>
          <w:sz w:val="28"/>
          <w:szCs w:val="28"/>
          <w:lang w:val="pt-BR"/>
        </w:rPr>
        <w:t>2</w:t>
      </w:r>
      <w:r w:rsidRPr="008C4639">
        <w:rPr>
          <w:b/>
          <w:sz w:val="28"/>
          <w:szCs w:val="28"/>
          <w:lang w:val="pt-BR"/>
        </w:rPr>
        <w:t>. Độ tuổi</w:t>
      </w:r>
      <w:r>
        <w:rPr>
          <w:sz w:val="28"/>
          <w:szCs w:val="28"/>
          <w:lang w:val="pt-BR"/>
        </w:rPr>
        <w:t>:</w:t>
      </w:r>
    </w:p>
    <w:p w:rsidR="002D53D4" w:rsidRPr="00021FEA" w:rsidRDefault="002D53D4" w:rsidP="002D53D4">
      <w:pPr>
        <w:spacing w:before="120" w:after="120"/>
        <w:ind w:firstLine="426"/>
        <w:jc w:val="both"/>
        <w:rPr>
          <w:sz w:val="28"/>
          <w:szCs w:val="28"/>
        </w:rPr>
      </w:pPr>
      <w:r w:rsidRPr="00021FEA">
        <w:rPr>
          <w:sz w:val="28"/>
          <w:szCs w:val="28"/>
        </w:rPr>
        <w:t>-  Tuổi của học sinh vào lớp 6 là 11</w:t>
      </w:r>
      <w:r>
        <w:rPr>
          <w:sz w:val="28"/>
          <w:szCs w:val="28"/>
        </w:rPr>
        <w:t xml:space="preserve"> tuổi (sinh năm 2014</w:t>
      </w:r>
      <w:r w:rsidRPr="00021FEA">
        <w:rPr>
          <w:sz w:val="28"/>
          <w:szCs w:val="28"/>
        </w:rPr>
        <w:t>).</w:t>
      </w:r>
    </w:p>
    <w:p w:rsidR="002D53D4" w:rsidRPr="00CF7EE0" w:rsidRDefault="002D53D4" w:rsidP="002D53D4">
      <w:pPr>
        <w:spacing w:before="120" w:after="120"/>
        <w:ind w:firstLine="426"/>
        <w:jc w:val="both"/>
        <w:rPr>
          <w:sz w:val="28"/>
          <w:szCs w:val="28"/>
          <w:lang w:val="pt-BR"/>
        </w:rPr>
      </w:pPr>
      <w:r>
        <w:rPr>
          <w:sz w:val="28"/>
          <w:szCs w:val="28"/>
          <w:lang w:val="pt-BR"/>
        </w:rPr>
        <w:t xml:space="preserve">- </w:t>
      </w:r>
      <w:r w:rsidRPr="00CF7EE0">
        <w:rPr>
          <w:sz w:val="28"/>
          <w:szCs w:val="28"/>
          <w:lang w:val="pt-BR"/>
        </w:rPr>
        <w:t>Những trường hợp đặc biệt:</w:t>
      </w:r>
    </w:p>
    <w:p w:rsidR="002D53D4" w:rsidRPr="00CF7EE0" w:rsidRDefault="002D53D4" w:rsidP="002D53D4">
      <w:pPr>
        <w:spacing w:before="120" w:after="120"/>
        <w:ind w:firstLine="720"/>
        <w:jc w:val="both"/>
        <w:rPr>
          <w:sz w:val="28"/>
          <w:szCs w:val="28"/>
          <w:lang w:val="pt-BR"/>
        </w:rPr>
      </w:pPr>
      <w:r w:rsidRPr="00CF7EE0">
        <w:rPr>
          <w:sz w:val="28"/>
          <w:szCs w:val="28"/>
          <w:lang w:val="pt-BR"/>
        </w:rPr>
        <w:t>+ Những học sinh được học vượt lớp hoặc những học sinh vào học tiểu học ở độ tuổi cao hơn tuổi qui định ở tiểu học thì tuổi vào lớp 6 được giảm hoặc tăng căn cứ vào tuổi của năm hoàn thành chương trình tiểu học.</w:t>
      </w:r>
    </w:p>
    <w:p w:rsidR="002D53D4" w:rsidRPr="00CF7EE0" w:rsidRDefault="002D53D4" w:rsidP="002D53D4">
      <w:pPr>
        <w:spacing w:before="120" w:after="120"/>
        <w:ind w:firstLine="720"/>
        <w:jc w:val="both"/>
        <w:rPr>
          <w:sz w:val="28"/>
          <w:szCs w:val="28"/>
          <w:lang w:val="pt-BR"/>
        </w:rPr>
      </w:pPr>
      <w:r w:rsidRPr="00CF7EE0">
        <w:rPr>
          <w:sz w:val="28"/>
          <w:szCs w:val="28"/>
          <w:lang w:val="pt-BR"/>
        </w:rPr>
        <w:t xml:space="preserve">+ Học sinh người dân tộc thiểu số, học sinh khuyết tật, học sinh có hoàn cảnh đặc biệt khó khăn, học sinh ở nước ngoài về nước có thể </w:t>
      </w:r>
      <w:r>
        <w:rPr>
          <w:sz w:val="28"/>
          <w:szCs w:val="28"/>
          <w:lang w:val="pt-BR"/>
        </w:rPr>
        <w:t>vào cấp học ở độ tuổi cao hơn 03 tuổi so với tuổi qui định;</w:t>
      </w:r>
    </w:p>
    <w:p w:rsidR="002D53D4" w:rsidRPr="00CF7EE0" w:rsidRDefault="002D53D4" w:rsidP="002D53D4">
      <w:pPr>
        <w:spacing w:before="120" w:after="120"/>
        <w:ind w:firstLine="360"/>
        <w:jc w:val="both"/>
        <w:rPr>
          <w:b/>
          <w:sz w:val="28"/>
          <w:szCs w:val="28"/>
        </w:rPr>
      </w:pPr>
      <w:r>
        <w:rPr>
          <w:b/>
          <w:sz w:val="28"/>
          <w:szCs w:val="28"/>
        </w:rPr>
        <w:t>3</w:t>
      </w:r>
      <w:r w:rsidRPr="00CF7EE0">
        <w:rPr>
          <w:b/>
          <w:sz w:val="28"/>
          <w:szCs w:val="28"/>
        </w:rPr>
        <w:t>. Hồ sơ dự tuyển:</w:t>
      </w:r>
    </w:p>
    <w:p w:rsidR="002D53D4" w:rsidRPr="00021FEA" w:rsidRDefault="002D53D4" w:rsidP="002D53D4">
      <w:pPr>
        <w:pStyle w:val="ListParagraph"/>
        <w:spacing w:before="120" w:after="120"/>
        <w:ind w:left="0" w:firstLine="567"/>
        <w:jc w:val="both"/>
        <w:rPr>
          <w:sz w:val="28"/>
          <w:szCs w:val="28"/>
        </w:rPr>
      </w:pPr>
      <w:r w:rsidRPr="00021FEA">
        <w:rPr>
          <w:sz w:val="28"/>
          <w:szCs w:val="28"/>
        </w:rPr>
        <w:t>- Phiếu đăng ký dự tuyển vào lớp 6( theo mẫu) đối với trường hợp tuyển sinh bằng hình thức trực tiếp hoặc in phiếu trên hệ thống đối với trường hợp tuyển sinh bằng hình thức trực tuyến.;</w:t>
      </w:r>
    </w:p>
    <w:p w:rsidR="002D53D4" w:rsidRPr="00021FEA" w:rsidRDefault="002D53D4" w:rsidP="002D53D4">
      <w:pPr>
        <w:pStyle w:val="ListParagraph"/>
        <w:spacing w:before="120" w:after="120"/>
        <w:ind w:left="0" w:firstLine="567"/>
        <w:jc w:val="both"/>
        <w:rPr>
          <w:sz w:val="28"/>
          <w:szCs w:val="28"/>
        </w:rPr>
      </w:pPr>
      <w:r w:rsidRPr="00021FEA">
        <w:rPr>
          <w:sz w:val="28"/>
          <w:szCs w:val="28"/>
        </w:rPr>
        <w:t>- Bản chính học bạ cấp tiểu học hoặc các hồ sơ khác có giá trị thay thế học bạ;</w:t>
      </w:r>
    </w:p>
    <w:p w:rsidR="002D53D4" w:rsidRPr="00021FEA" w:rsidRDefault="002D53D4" w:rsidP="002D53D4">
      <w:pPr>
        <w:pStyle w:val="ListParagraph"/>
        <w:spacing w:before="120" w:after="120"/>
        <w:ind w:left="0" w:firstLine="567"/>
        <w:jc w:val="both"/>
        <w:rPr>
          <w:sz w:val="28"/>
          <w:szCs w:val="28"/>
        </w:rPr>
      </w:pPr>
      <w:r w:rsidRPr="00021FEA">
        <w:rPr>
          <w:sz w:val="28"/>
          <w:szCs w:val="28"/>
        </w:rPr>
        <w:t>- Bản sao giấy khai sinh hợp lệ (kèm theo bản chính để đối chiếu);</w:t>
      </w:r>
    </w:p>
    <w:p w:rsidR="002D53D4" w:rsidRDefault="002D53D4" w:rsidP="002D53D4">
      <w:pPr>
        <w:pStyle w:val="ListParagraph"/>
        <w:spacing w:before="120" w:after="120"/>
        <w:ind w:left="0" w:firstLine="567"/>
        <w:jc w:val="both"/>
        <w:rPr>
          <w:sz w:val="28"/>
          <w:szCs w:val="28"/>
        </w:rPr>
      </w:pPr>
      <w:r w:rsidRPr="00021FEA">
        <w:rPr>
          <w:sz w:val="28"/>
          <w:szCs w:val="28"/>
        </w:rPr>
        <w:t>- Bản photo Sổ</w:t>
      </w:r>
      <w:r>
        <w:rPr>
          <w:sz w:val="28"/>
          <w:szCs w:val="28"/>
        </w:rPr>
        <w:t xml:space="preserve"> hộ khẩu (không cần công chứng</w:t>
      </w:r>
      <w:r w:rsidRPr="00021FEA">
        <w:rPr>
          <w:sz w:val="28"/>
          <w:szCs w:val="28"/>
        </w:rPr>
        <w:t xml:space="preserve"> và kèm theo bản chính để đối chiếu</w:t>
      </w:r>
      <w:r>
        <w:rPr>
          <w:sz w:val="28"/>
          <w:szCs w:val="28"/>
        </w:rPr>
        <w:t>)</w:t>
      </w:r>
      <w:r w:rsidRPr="00021FEA">
        <w:rPr>
          <w:sz w:val="28"/>
          <w:szCs w:val="28"/>
        </w:rPr>
        <w:t xml:space="preserve"> hoặc </w:t>
      </w:r>
      <w:r>
        <w:rPr>
          <w:sz w:val="28"/>
          <w:szCs w:val="28"/>
        </w:rPr>
        <w:t xml:space="preserve">Giấy xác nhận thông tin về cư trú, hoặc Giấy hẹn đã hoàn thành thủ tục đăng ký thường trú, tạm trú </w:t>
      </w:r>
      <w:r w:rsidRPr="00021FEA">
        <w:rPr>
          <w:sz w:val="28"/>
          <w:szCs w:val="28"/>
        </w:rPr>
        <w:t xml:space="preserve">của </w:t>
      </w:r>
      <w:r>
        <w:rPr>
          <w:sz w:val="28"/>
          <w:szCs w:val="28"/>
        </w:rPr>
        <w:t xml:space="preserve">cơ quan đăng ký cư trú. </w:t>
      </w:r>
    </w:p>
    <w:p w:rsidR="002D53D4" w:rsidRDefault="002D53D4" w:rsidP="002D53D4">
      <w:pPr>
        <w:pStyle w:val="ListParagraph"/>
        <w:spacing w:before="120" w:after="120"/>
        <w:ind w:left="0" w:firstLine="567"/>
        <w:jc w:val="both"/>
        <w:rPr>
          <w:sz w:val="28"/>
          <w:szCs w:val="28"/>
        </w:rPr>
      </w:pPr>
      <w:r w:rsidRPr="00021FEA">
        <w:rPr>
          <w:sz w:val="28"/>
          <w:szCs w:val="28"/>
        </w:rPr>
        <w:t>- Quyết định cho phép học vượt lớp (nếu có)</w:t>
      </w:r>
    </w:p>
    <w:p w:rsidR="002D53D4" w:rsidRDefault="002D53D4" w:rsidP="002D53D4">
      <w:pPr>
        <w:pStyle w:val="ListParagraph"/>
        <w:spacing w:before="120" w:after="120"/>
        <w:ind w:left="0" w:firstLine="567"/>
        <w:jc w:val="both"/>
        <w:rPr>
          <w:sz w:val="28"/>
          <w:szCs w:val="28"/>
        </w:rPr>
      </w:pPr>
      <w:r>
        <w:rPr>
          <w:sz w:val="28"/>
          <w:szCs w:val="28"/>
        </w:rPr>
        <w:t>- Giấy xác nhận chế độ ưu tiên, khuyến khích do cơ quan có thẩm quyền cấp( nếu có).</w:t>
      </w:r>
    </w:p>
    <w:p w:rsidR="002D53D4" w:rsidRPr="00660CBC" w:rsidRDefault="002D53D4" w:rsidP="002D53D4">
      <w:pPr>
        <w:spacing w:before="120" w:after="120"/>
        <w:ind w:firstLine="360"/>
        <w:jc w:val="both"/>
        <w:rPr>
          <w:b/>
          <w:sz w:val="28"/>
          <w:szCs w:val="28"/>
          <w:lang w:val="pt-BR"/>
        </w:rPr>
      </w:pPr>
      <w:r>
        <w:rPr>
          <w:b/>
          <w:sz w:val="28"/>
          <w:szCs w:val="28"/>
          <w:lang w:val="pt-BR"/>
        </w:rPr>
        <w:t>4.</w:t>
      </w:r>
      <w:r w:rsidRPr="00660CBC">
        <w:rPr>
          <w:b/>
          <w:sz w:val="28"/>
          <w:szCs w:val="28"/>
          <w:lang w:val="pt-BR"/>
        </w:rPr>
        <w:t xml:space="preserve"> Phân tuyến và chỉ tiêu tuyển sinh.</w:t>
      </w:r>
    </w:p>
    <w:p w:rsidR="002D53D4" w:rsidRDefault="002D53D4" w:rsidP="002D53D4">
      <w:pPr>
        <w:spacing w:before="120" w:after="120"/>
        <w:ind w:firstLine="426"/>
        <w:jc w:val="both"/>
        <w:rPr>
          <w:sz w:val="28"/>
          <w:szCs w:val="28"/>
        </w:rPr>
      </w:pPr>
      <w:r>
        <w:rPr>
          <w:b/>
          <w:sz w:val="28"/>
          <w:szCs w:val="28"/>
          <w:lang w:val="pt-BR"/>
        </w:rPr>
        <w:t>-</w:t>
      </w:r>
      <w:r w:rsidRPr="0055237B">
        <w:rPr>
          <w:b/>
          <w:sz w:val="28"/>
          <w:szCs w:val="28"/>
          <w:lang w:val="pt-BR"/>
        </w:rPr>
        <w:t xml:space="preserve"> Học sinh đúng tuyến</w:t>
      </w:r>
      <w:r w:rsidRPr="00CF7EE0">
        <w:rPr>
          <w:sz w:val="28"/>
          <w:szCs w:val="28"/>
          <w:lang w:val="pt-BR"/>
        </w:rPr>
        <w:t xml:space="preserve">: </w:t>
      </w:r>
      <w:r w:rsidRPr="00CF7EE0">
        <w:rPr>
          <w:sz w:val="28"/>
          <w:szCs w:val="28"/>
        </w:rPr>
        <w:t xml:space="preserve">Tất cả học sinh lớp 5 </w:t>
      </w:r>
      <w:r>
        <w:rPr>
          <w:sz w:val="28"/>
          <w:szCs w:val="28"/>
        </w:rPr>
        <w:t xml:space="preserve">đã hoàn thành chương trình Tiểu học tại các trường Tiểu học trên địa bàn thị, hiện đang sinh sống cùng gia đình và có Hộ khẩu thường trú, tạm trú tại địa bàn thị trấn Thạch Hà </w:t>
      </w:r>
    </w:p>
    <w:p w:rsidR="002D53D4" w:rsidRPr="006A0898" w:rsidRDefault="002D53D4" w:rsidP="002D53D4">
      <w:pPr>
        <w:spacing w:before="120" w:after="120"/>
        <w:ind w:firstLine="426"/>
        <w:jc w:val="both"/>
        <w:rPr>
          <w:b/>
          <w:sz w:val="28"/>
          <w:szCs w:val="28"/>
          <w:lang w:val="pt-BR"/>
        </w:rPr>
      </w:pPr>
      <w:r>
        <w:rPr>
          <w:b/>
          <w:sz w:val="28"/>
          <w:szCs w:val="28"/>
          <w:lang w:val="pt-BR"/>
        </w:rPr>
        <w:t>-</w:t>
      </w:r>
      <w:r w:rsidRPr="0055237B">
        <w:rPr>
          <w:b/>
          <w:sz w:val="28"/>
          <w:szCs w:val="28"/>
          <w:lang w:val="pt-BR"/>
        </w:rPr>
        <w:t xml:space="preserve"> Học sinh trái tuyến</w:t>
      </w:r>
      <w:r>
        <w:rPr>
          <w:b/>
          <w:sz w:val="28"/>
          <w:szCs w:val="28"/>
          <w:lang w:val="pt-BR"/>
        </w:rPr>
        <w:t>:</w:t>
      </w:r>
      <w:r w:rsidRPr="006A0898">
        <w:rPr>
          <w:b/>
          <w:sz w:val="28"/>
          <w:szCs w:val="28"/>
          <w:lang w:val="pt-BR"/>
        </w:rPr>
        <w:t xml:space="preserve"> Là học sinh không có đủ điều kiện nêu trên.</w:t>
      </w:r>
    </w:p>
    <w:p w:rsidR="002D53D4" w:rsidRPr="00CF7EE0" w:rsidRDefault="002D53D4" w:rsidP="002D53D4">
      <w:pPr>
        <w:spacing w:before="120" w:after="120"/>
        <w:ind w:firstLine="426"/>
        <w:jc w:val="both"/>
        <w:rPr>
          <w:sz w:val="28"/>
          <w:szCs w:val="28"/>
        </w:rPr>
      </w:pPr>
      <w:r w:rsidRPr="006A0898">
        <w:rPr>
          <w:b/>
          <w:sz w:val="28"/>
          <w:szCs w:val="28"/>
          <w:lang w:val="pt-BR"/>
        </w:rPr>
        <w:t>-</w:t>
      </w:r>
      <w:r w:rsidRPr="00D9167E">
        <w:rPr>
          <w:b/>
          <w:sz w:val="28"/>
          <w:szCs w:val="28"/>
        </w:rPr>
        <w:t xml:space="preserve"> Chỉ tiêu:</w:t>
      </w:r>
      <w:r>
        <w:rPr>
          <w:sz w:val="28"/>
          <w:szCs w:val="28"/>
        </w:rPr>
        <w:t xml:space="preserve">  +  Số lớp: </w:t>
      </w:r>
      <w:r>
        <w:rPr>
          <w:b/>
          <w:sz w:val="28"/>
          <w:szCs w:val="28"/>
        </w:rPr>
        <w:t>7</w:t>
      </w:r>
      <w:r w:rsidRPr="00CF7EE0">
        <w:rPr>
          <w:sz w:val="28"/>
          <w:szCs w:val="28"/>
        </w:rPr>
        <w:t xml:space="preserve"> lớp</w:t>
      </w:r>
    </w:p>
    <w:p w:rsidR="002D53D4" w:rsidRPr="00CF7EE0" w:rsidRDefault="002D53D4" w:rsidP="002D53D4">
      <w:pPr>
        <w:spacing w:before="120" w:after="120"/>
        <w:ind w:firstLine="720"/>
        <w:jc w:val="both"/>
        <w:rPr>
          <w:sz w:val="28"/>
          <w:szCs w:val="28"/>
        </w:rPr>
      </w:pPr>
      <w:r w:rsidRPr="00CF7EE0">
        <w:rPr>
          <w:sz w:val="28"/>
          <w:szCs w:val="28"/>
        </w:rPr>
        <w:t xml:space="preserve">     </w:t>
      </w:r>
      <w:r>
        <w:rPr>
          <w:sz w:val="28"/>
          <w:szCs w:val="28"/>
        </w:rPr>
        <w:t xml:space="preserve">          +  Số học sinh: </w:t>
      </w:r>
      <w:r>
        <w:rPr>
          <w:b/>
          <w:sz w:val="28"/>
          <w:szCs w:val="28"/>
        </w:rPr>
        <w:t>315</w:t>
      </w:r>
      <w:r w:rsidRPr="00CF7EE0">
        <w:rPr>
          <w:sz w:val="28"/>
          <w:szCs w:val="28"/>
        </w:rPr>
        <w:t xml:space="preserve"> học sinh</w:t>
      </w:r>
    </w:p>
    <w:p w:rsidR="002D53D4" w:rsidRPr="008E4B5F" w:rsidRDefault="002D53D4" w:rsidP="002D53D4">
      <w:pPr>
        <w:spacing w:before="120" w:after="120"/>
        <w:ind w:firstLine="450"/>
        <w:jc w:val="both"/>
        <w:rPr>
          <w:sz w:val="28"/>
          <w:szCs w:val="28"/>
        </w:rPr>
      </w:pPr>
      <w:r>
        <w:rPr>
          <w:b/>
          <w:bCs/>
          <w:sz w:val="28"/>
          <w:szCs w:val="28"/>
        </w:rPr>
        <w:t>III. THỜI GIAN TUYỂN SINH</w:t>
      </w:r>
    </w:p>
    <w:p w:rsidR="002D53D4" w:rsidRPr="0050123A" w:rsidRDefault="002D53D4" w:rsidP="002D53D4">
      <w:pPr>
        <w:pStyle w:val="ListParagraph"/>
        <w:numPr>
          <w:ilvl w:val="0"/>
          <w:numId w:val="2"/>
        </w:numPr>
        <w:spacing w:before="120" w:after="120"/>
        <w:ind w:left="0" w:firstLine="426"/>
        <w:jc w:val="both"/>
        <w:rPr>
          <w:b/>
          <w:sz w:val="28"/>
          <w:szCs w:val="28"/>
        </w:rPr>
      </w:pPr>
      <w:r>
        <w:rPr>
          <w:b/>
          <w:sz w:val="28"/>
          <w:szCs w:val="28"/>
        </w:rPr>
        <w:t>Tuyển sinh học sinh trên địa bàn:</w:t>
      </w:r>
    </w:p>
    <w:p w:rsidR="002D53D4" w:rsidRPr="00EF102C" w:rsidRDefault="002D53D4" w:rsidP="002D53D4">
      <w:pPr>
        <w:pStyle w:val="ListParagraph"/>
        <w:spacing w:before="120" w:after="120"/>
        <w:ind w:left="0" w:firstLine="567"/>
        <w:jc w:val="both"/>
        <w:rPr>
          <w:sz w:val="28"/>
          <w:szCs w:val="28"/>
        </w:rPr>
      </w:pPr>
      <w:r w:rsidRPr="00EF102C">
        <w:rPr>
          <w:sz w:val="28"/>
          <w:szCs w:val="28"/>
        </w:rPr>
        <w:t xml:space="preserve">- </w:t>
      </w:r>
      <w:r>
        <w:rPr>
          <w:sz w:val="28"/>
          <w:szCs w:val="28"/>
        </w:rPr>
        <w:t>Tuyển sinh vào lớp 6: Từ ngày 01/06/2025</w:t>
      </w:r>
      <w:r w:rsidRPr="00EF102C">
        <w:rPr>
          <w:sz w:val="28"/>
          <w:szCs w:val="28"/>
        </w:rPr>
        <w:t xml:space="preserve"> đến hết ngày </w:t>
      </w:r>
      <w:r>
        <w:rPr>
          <w:sz w:val="28"/>
          <w:szCs w:val="28"/>
        </w:rPr>
        <w:t>06/06/2025</w:t>
      </w:r>
      <w:r w:rsidRPr="00EF102C">
        <w:rPr>
          <w:sz w:val="28"/>
          <w:szCs w:val="28"/>
        </w:rPr>
        <w:t xml:space="preserve"> </w:t>
      </w:r>
    </w:p>
    <w:p w:rsidR="002D53D4" w:rsidRPr="00D14FC2" w:rsidRDefault="002D53D4" w:rsidP="002D53D4">
      <w:pPr>
        <w:pStyle w:val="ListParagraph"/>
        <w:spacing w:before="120" w:after="120"/>
        <w:ind w:left="0" w:firstLine="567"/>
        <w:jc w:val="both"/>
        <w:rPr>
          <w:sz w:val="28"/>
          <w:szCs w:val="28"/>
        </w:rPr>
      </w:pPr>
      <w:r w:rsidRPr="00D14FC2">
        <w:rPr>
          <w:sz w:val="28"/>
          <w:szCs w:val="28"/>
        </w:rPr>
        <w:t>(Trường tiểu học nộp hồ sơ)</w:t>
      </w:r>
    </w:p>
    <w:p w:rsidR="002D53D4" w:rsidRPr="008A4CCD" w:rsidRDefault="002D53D4" w:rsidP="002D53D4">
      <w:pPr>
        <w:pStyle w:val="ListParagraph"/>
        <w:numPr>
          <w:ilvl w:val="0"/>
          <w:numId w:val="2"/>
        </w:numPr>
        <w:spacing w:before="120" w:after="120"/>
        <w:ind w:left="0" w:firstLine="426"/>
        <w:jc w:val="both"/>
        <w:rPr>
          <w:b/>
          <w:sz w:val="28"/>
          <w:szCs w:val="28"/>
        </w:rPr>
      </w:pPr>
      <w:r>
        <w:rPr>
          <w:b/>
          <w:sz w:val="28"/>
          <w:szCs w:val="28"/>
        </w:rPr>
        <w:t>Tuyển sinh ngoài địa bàn: (</w:t>
      </w:r>
      <w:r w:rsidRPr="008A4CCD">
        <w:rPr>
          <w:b/>
          <w:sz w:val="28"/>
          <w:szCs w:val="28"/>
        </w:rPr>
        <w:t>Nếu còn chỉ tiêu</w:t>
      </w:r>
      <w:r>
        <w:rPr>
          <w:b/>
          <w:sz w:val="28"/>
          <w:szCs w:val="28"/>
        </w:rPr>
        <w:t>)</w:t>
      </w:r>
    </w:p>
    <w:p w:rsidR="002D53D4" w:rsidRPr="00534437" w:rsidRDefault="002D53D4" w:rsidP="002D53D4">
      <w:pPr>
        <w:spacing w:before="120" w:after="120"/>
        <w:ind w:firstLine="426"/>
        <w:jc w:val="both"/>
        <w:rPr>
          <w:b/>
          <w:sz w:val="28"/>
          <w:szCs w:val="28"/>
          <w:lang w:val="vi-VN"/>
        </w:rPr>
      </w:pPr>
      <w:r>
        <w:rPr>
          <w:b/>
          <w:sz w:val="28"/>
          <w:szCs w:val="28"/>
        </w:rPr>
        <w:t xml:space="preserve">- </w:t>
      </w:r>
      <w:r>
        <w:rPr>
          <w:sz w:val="28"/>
          <w:szCs w:val="28"/>
        </w:rPr>
        <w:t>Thời gian: từ 07.6.2025 đến 10.6.2025</w:t>
      </w:r>
    </w:p>
    <w:p w:rsidR="002D53D4" w:rsidRDefault="002D53D4" w:rsidP="002D53D4">
      <w:pPr>
        <w:spacing w:before="120" w:after="120"/>
        <w:ind w:firstLine="426"/>
        <w:jc w:val="both"/>
        <w:rPr>
          <w:sz w:val="28"/>
          <w:szCs w:val="28"/>
        </w:rPr>
      </w:pPr>
      <w:r>
        <w:rPr>
          <w:b/>
          <w:sz w:val="28"/>
          <w:szCs w:val="28"/>
        </w:rPr>
        <w:t xml:space="preserve">- </w:t>
      </w:r>
      <w:r w:rsidRPr="00FA7FBA">
        <w:rPr>
          <w:b/>
          <w:sz w:val="28"/>
          <w:szCs w:val="28"/>
        </w:rPr>
        <w:t>Thời gian nhận hồ sơ:</w:t>
      </w:r>
      <w:r w:rsidRPr="00FA7FBA">
        <w:rPr>
          <w:sz w:val="28"/>
          <w:szCs w:val="28"/>
        </w:rPr>
        <w:t xml:space="preserve"> Buổi sáng từ 7h3</w:t>
      </w:r>
      <w:r>
        <w:rPr>
          <w:sz w:val="28"/>
          <w:szCs w:val="28"/>
        </w:rPr>
        <w:t>0 đến 11h30</w:t>
      </w:r>
      <w:r w:rsidRPr="00FA7FBA">
        <w:rPr>
          <w:sz w:val="28"/>
          <w:szCs w:val="28"/>
        </w:rPr>
        <w:t xml:space="preserve">; Buổi chiều từ 14h00 đến 17h00 </w:t>
      </w:r>
    </w:p>
    <w:p w:rsidR="002D53D4" w:rsidRPr="00021FEA" w:rsidRDefault="002D53D4" w:rsidP="002D53D4">
      <w:pPr>
        <w:spacing w:before="120" w:after="120"/>
        <w:ind w:firstLine="426"/>
        <w:jc w:val="both"/>
        <w:rPr>
          <w:b/>
          <w:sz w:val="28"/>
          <w:szCs w:val="28"/>
        </w:rPr>
      </w:pPr>
      <w:r>
        <w:rPr>
          <w:b/>
          <w:sz w:val="28"/>
          <w:szCs w:val="28"/>
        </w:rPr>
        <w:t>- Hồ sơ gồm</w:t>
      </w:r>
      <w:r w:rsidRPr="00021FEA">
        <w:rPr>
          <w:b/>
          <w:sz w:val="28"/>
          <w:szCs w:val="28"/>
        </w:rPr>
        <w:t>:</w:t>
      </w:r>
    </w:p>
    <w:p w:rsidR="002D53D4" w:rsidRDefault="002D53D4" w:rsidP="002D53D4">
      <w:pPr>
        <w:spacing w:before="120" w:after="120"/>
        <w:ind w:firstLine="720"/>
        <w:jc w:val="both"/>
        <w:rPr>
          <w:sz w:val="28"/>
          <w:szCs w:val="28"/>
        </w:rPr>
      </w:pPr>
      <w:r>
        <w:rPr>
          <w:sz w:val="28"/>
          <w:szCs w:val="28"/>
        </w:rPr>
        <w:t xml:space="preserve">+  </w:t>
      </w:r>
      <w:r w:rsidRPr="00053BBE">
        <w:rPr>
          <w:b/>
          <w:sz w:val="28"/>
          <w:szCs w:val="28"/>
        </w:rPr>
        <w:t>Học bạ Tiểu học</w:t>
      </w:r>
      <w:r w:rsidRPr="00053BBE">
        <w:rPr>
          <w:sz w:val="28"/>
          <w:szCs w:val="28"/>
        </w:rPr>
        <w:t xml:space="preserve">; </w:t>
      </w:r>
    </w:p>
    <w:p w:rsidR="002D53D4" w:rsidRDefault="002D53D4" w:rsidP="002D53D4">
      <w:pPr>
        <w:spacing w:before="120" w:after="120"/>
        <w:ind w:firstLine="720"/>
        <w:jc w:val="both"/>
        <w:rPr>
          <w:sz w:val="28"/>
          <w:szCs w:val="28"/>
        </w:rPr>
      </w:pPr>
      <w:r>
        <w:rPr>
          <w:sz w:val="28"/>
          <w:szCs w:val="28"/>
        </w:rPr>
        <w:t xml:space="preserve">+  </w:t>
      </w:r>
      <w:r w:rsidRPr="00053BBE">
        <w:rPr>
          <w:b/>
          <w:sz w:val="28"/>
          <w:szCs w:val="28"/>
        </w:rPr>
        <w:t>Giấy khai sinh</w:t>
      </w:r>
      <w:r>
        <w:rPr>
          <w:sz w:val="28"/>
          <w:szCs w:val="28"/>
        </w:rPr>
        <w:t xml:space="preserve"> (Bản sao hợp lệ </w:t>
      </w:r>
      <w:r w:rsidRPr="00053BBE">
        <w:rPr>
          <w:sz w:val="28"/>
          <w:szCs w:val="28"/>
        </w:rPr>
        <w:t>và bản chính để đối chiếu);</w:t>
      </w:r>
    </w:p>
    <w:p w:rsidR="002D53D4" w:rsidRPr="00053BBE" w:rsidRDefault="002D53D4" w:rsidP="002D53D4">
      <w:pPr>
        <w:spacing w:before="120" w:after="120"/>
        <w:ind w:firstLine="720"/>
        <w:jc w:val="both"/>
        <w:rPr>
          <w:sz w:val="28"/>
          <w:szCs w:val="28"/>
        </w:rPr>
      </w:pPr>
      <w:r>
        <w:rPr>
          <w:sz w:val="28"/>
          <w:szCs w:val="28"/>
        </w:rPr>
        <w:t xml:space="preserve">+ </w:t>
      </w:r>
      <w:r w:rsidRPr="00053BBE">
        <w:rPr>
          <w:sz w:val="28"/>
          <w:szCs w:val="28"/>
        </w:rPr>
        <w:t xml:space="preserve"> </w:t>
      </w:r>
      <w:r w:rsidRPr="00053BBE">
        <w:rPr>
          <w:b/>
          <w:sz w:val="28"/>
          <w:szCs w:val="28"/>
        </w:rPr>
        <w:t>Bản phô tô Hộ khẩu (</w:t>
      </w:r>
      <w:r w:rsidRPr="00053BBE">
        <w:rPr>
          <w:sz w:val="28"/>
          <w:szCs w:val="28"/>
        </w:rPr>
        <w:t xml:space="preserve">không cần công </w:t>
      </w:r>
      <w:r>
        <w:rPr>
          <w:sz w:val="28"/>
          <w:szCs w:val="28"/>
        </w:rPr>
        <w:t>chứng</w:t>
      </w:r>
      <w:r>
        <w:rPr>
          <w:sz w:val="28"/>
          <w:szCs w:val="28"/>
          <w:lang w:val="vi-VN"/>
        </w:rPr>
        <w:t>)</w:t>
      </w:r>
      <w:r>
        <w:rPr>
          <w:sz w:val="28"/>
          <w:szCs w:val="28"/>
        </w:rPr>
        <w:t xml:space="preserve">  hoặc giấy</w:t>
      </w:r>
      <w:r w:rsidRPr="00053BBE">
        <w:rPr>
          <w:sz w:val="28"/>
          <w:szCs w:val="28"/>
        </w:rPr>
        <w:t xml:space="preserve"> hẹn đã hoàn thành th</w:t>
      </w:r>
      <w:r>
        <w:rPr>
          <w:sz w:val="28"/>
          <w:szCs w:val="28"/>
        </w:rPr>
        <w:t>ủ tục nhập khẩu của công an</w:t>
      </w:r>
      <w:r w:rsidRPr="00053BBE">
        <w:rPr>
          <w:sz w:val="28"/>
          <w:szCs w:val="28"/>
        </w:rPr>
        <w:t xml:space="preserve">, hoặc giấy xác nhận </w:t>
      </w:r>
      <w:r>
        <w:rPr>
          <w:sz w:val="28"/>
          <w:szCs w:val="28"/>
        </w:rPr>
        <w:t>thông</w:t>
      </w:r>
      <w:r>
        <w:rPr>
          <w:sz w:val="28"/>
          <w:szCs w:val="28"/>
          <w:lang w:val="vi-VN"/>
        </w:rPr>
        <w:t xml:space="preserve"> tin </w:t>
      </w:r>
      <w:r w:rsidRPr="00053BBE">
        <w:rPr>
          <w:sz w:val="28"/>
          <w:szCs w:val="28"/>
        </w:rPr>
        <w:t xml:space="preserve">nơi cư trú </w:t>
      </w:r>
      <w:r>
        <w:rPr>
          <w:sz w:val="28"/>
          <w:szCs w:val="28"/>
        </w:rPr>
        <w:t>tại địa bàn của công an</w:t>
      </w:r>
      <w:r w:rsidRPr="00053BBE">
        <w:rPr>
          <w:sz w:val="28"/>
          <w:szCs w:val="28"/>
        </w:rPr>
        <w:t xml:space="preserve">) đến trường THCS </w:t>
      </w:r>
      <w:r>
        <w:rPr>
          <w:sz w:val="28"/>
          <w:szCs w:val="28"/>
        </w:rPr>
        <w:t xml:space="preserve">Phan Huy Chú </w:t>
      </w:r>
      <w:r w:rsidRPr="00053BBE">
        <w:rPr>
          <w:sz w:val="28"/>
          <w:szCs w:val="28"/>
        </w:rPr>
        <w:t>để nộp và hoàn thành thủ tục đăng ký TS lớp 6.</w:t>
      </w:r>
    </w:p>
    <w:p w:rsidR="002D53D4" w:rsidRPr="00FA7FBA" w:rsidRDefault="002D53D4" w:rsidP="002D53D4">
      <w:pPr>
        <w:widowControl w:val="0"/>
        <w:spacing w:before="120" w:after="120"/>
        <w:ind w:firstLine="450"/>
        <w:rPr>
          <w:b/>
          <w:bCs/>
          <w:sz w:val="28"/>
          <w:szCs w:val="28"/>
        </w:rPr>
      </w:pPr>
      <w:r w:rsidRPr="00FA7FBA">
        <w:rPr>
          <w:b/>
          <w:bCs/>
          <w:sz w:val="28"/>
          <w:szCs w:val="28"/>
        </w:rPr>
        <w:t xml:space="preserve">IV. </w:t>
      </w:r>
      <w:r>
        <w:rPr>
          <w:b/>
          <w:bCs/>
          <w:sz w:val="28"/>
          <w:szCs w:val="28"/>
        </w:rPr>
        <w:t>TỔ CHỨC THỰC HIỆN</w:t>
      </w:r>
    </w:p>
    <w:p w:rsidR="002D53D4" w:rsidRPr="00FA7FBA" w:rsidRDefault="002D53D4" w:rsidP="002D53D4">
      <w:pPr>
        <w:spacing w:before="120" w:after="120"/>
        <w:ind w:firstLine="426"/>
        <w:jc w:val="both"/>
        <w:rPr>
          <w:b/>
          <w:sz w:val="28"/>
          <w:szCs w:val="28"/>
        </w:rPr>
      </w:pPr>
      <w:r w:rsidRPr="00FA7FBA">
        <w:rPr>
          <w:b/>
          <w:sz w:val="28"/>
          <w:szCs w:val="28"/>
        </w:rPr>
        <w:t>1. Đối với nhà trường</w:t>
      </w:r>
    </w:p>
    <w:p w:rsidR="002D53D4" w:rsidRPr="00271B11" w:rsidRDefault="002D53D4" w:rsidP="002D53D4">
      <w:pPr>
        <w:spacing w:before="120" w:after="120"/>
        <w:ind w:firstLine="426"/>
        <w:jc w:val="both"/>
        <w:rPr>
          <w:sz w:val="28"/>
          <w:szCs w:val="28"/>
        </w:rPr>
      </w:pPr>
      <w:r w:rsidRPr="00271B11">
        <w:rPr>
          <w:sz w:val="28"/>
          <w:szCs w:val="28"/>
        </w:rPr>
        <w:t xml:space="preserve">- Tham gia đầy đủ Hội nghị phổ biến, </w:t>
      </w:r>
      <w:r>
        <w:rPr>
          <w:sz w:val="28"/>
          <w:szCs w:val="28"/>
        </w:rPr>
        <w:t>hướng dẫn về công tác tuyển sinh</w:t>
      </w:r>
      <w:r w:rsidRPr="00271B11">
        <w:rPr>
          <w:sz w:val="28"/>
          <w:szCs w:val="28"/>
        </w:rPr>
        <w:t xml:space="preserve"> do phòng GD&amp;ĐT tổ chức.</w:t>
      </w:r>
    </w:p>
    <w:p w:rsidR="002D53D4" w:rsidRDefault="002D53D4" w:rsidP="002D53D4">
      <w:pPr>
        <w:spacing w:before="120" w:after="120"/>
        <w:ind w:firstLine="426"/>
        <w:jc w:val="both"/>
        <w:rPr>
          <w:sz w:val="28"/>
          <w:szCs w:val="28"/>
        </w:rPr>
      </w:pPr>
      <w:r>
        <w:rPr>
          <w:sz w:val="28"/>
          <w:szCs w:val="28"/>
        </w:rPr>
        <w:t>- Tuyên truyền, hướng dẫn cho toàn thể cán bộ, giáo viên, nhân viên, học sinh và CMHS</w:t>
      </w:r>
    </w:p>
    <w:p w:rsidR="002D53D4" w:rsidRPr="00271B11" w:rsidRDefault="002D53D4" w:rsidP="002D53D4">
      <w:pPr>
        <w:spacing w:before="120" w:after="120"/>
        <w:ind w:firstLine="426"/>
        <w:jc w:val="both"/>
        <w:rPr>
          <w:sz w:val="28"/>
          <w:szCs w:val="28"/>
        </w:rPr>
      </w:pPr>
      <w:r w:rsidRPr="00271B11">
        <w:rPr>
          <w:sz w:val="28"/>
          <w:szCs w:val="28"/>
        </w:rPr>
        <w:t xml:space="preserve">- Thành lập Hội đồng tuyển sinh của trường trình với Trưởng phòng  </w:t>
      </w:r>
      <w:r>
        <w:rPr>
          <w:sz w:val="28"/>
          <w:szCs w:val="28"/>
        </w:rPr>
        <w:t xml:space="preserve">GD&amp;ĐT huyện </w:t>
      </w:r>
      <w:r w:rsidRPr="00271B11">
        <w:rPr>
          <w:sz w:val="28"/>
          <w:szCs w:val="28"/>
        </w:rPr>
        <w:t>ra quyết định thành lập HĐTS</w:t>
      </w:r>
      <w:r>
        <w:rPr>
          <w:sz w:val="28"/>
          <w:szCs w:val="28"/>
        </w:rPr>
        <w:t>. HĐTS có trách nhiệm thực hiện nghiêm túc các qui định về công tác tuyển sinh, đảm bảo chính xác, khách quan, công bằng, đúng chỉ tiêu được giao.</w:t>
      </w:r>
    </w:p>
    <w:p w:rsidR="002D53D4" w:rsidRPr="00621DE2" w:rsidRDefault="002D53D4" w:rsidP="002D53D4">
      <w:pPr>
        <w:spacing w:before="120" w:after="120"/>
        <w:ind w:firstLine="426"/>
        <w:jc w:val="both"/>
        <w:rPr>
          <w:sz w:val="28"/>
          <w:szCs w:val="28"/>
        </w:rPr>
      </w:pPr>
      <w:r w:rsidRPr="00621DE2">
        <w:rPr>
          <w:sz w:val="28"/>
          <w:szCs w:val="28"/>
        </w:rPr>
        <w:t>- Báo cáo với phòng GD&amp;ĐT về kết quả tuyển sinh, trình phương án tuyển sinh bổ sung, phương án điều chỉnh KH tuyển sinh cho phù hợp thực tế;</w:t>
      </w:r>
    </w:p>
    <w:p w:rsidR="002D53D4" w:rsidRPr="00621DE2" w:rsidRDefault="002D53D4" w:rsidP="002D53D4">
      <w:pPr>
        <w:spacing w:before="120" w:after="120"/>
        <w:ind w:firstLine="426"/>
        <w:jc w:val="both"/>
        <w:rPr>
          <w:b/>
          <w:sz w:val="28"/>
          <w:szCs w:val="28"/>
        </w:rPr>
      </w:pPr>
      <w:r w:rsidRPr="00621DE2">
        <w:rPr>
          <w:b/>
          <w:sz w:val="28"/>
          <w:szCs w:val="28"/>
        </w:rPr>
        <w:t>2. Đối với cha mẹ học sinh</w:t>
      </w:r>
    </w:p>
    <w:p w:rsidR="002D53D4" w:rsidRPr="00621DE2" w:rsidRDefault="002D53D4" w:rsidP="002D53D4">
      <w:pPr>
        <w:spacing w:before="120" w:after="120"/>
        <w:ind w:firstLine="720"/>
        <w:jc w:val="both"/>
        <w:rPr>
          <w:sz w:val="28"/>
          <w:szCs w:val="28"/>
        </w:rPr>
      </w:pPr>
      <w:r w:rsidRPr="00621DE2">
        <w:rPr>
          <w:sz w:val="28"/>
          <w:szCs w:val="28"/>
        </w:rPr>
        <w:t>-</w:t>
      </w:r>
      <w:r>
        <w:rPr>
          <w:sz w:val="28"/>
          <w:szCs w:val="28"/>
        </w:rPr>
        <w:t xml:space="preserve"> Đăng ký tuyển sinh </w:t>
      </w:r>
      <w:r w:rsidRPr="00621DE2">
        <w:rPr>
          <w:sz w:val="28"/>
          <w:szCs w:val="28"/>
        </w:rPr>
        <w:t xml:space="preserve"> chính xác các  thông tin theo quy định về hướng dẫn tuyển sinh trực tuyến vào lớp 6 năm học </w:t>
      </w:r>
      <w:r>
        <w:rPr>
          <w:sz w:val="28"/>
          <w:szCs w:val="28"/>
        </w:rPr>
        <w:t>2025-2026</w:t>
      </w:r>
      <w:r>
        <w:rPr>
          <w:sz w:val="28"/>
          <w:szCs w:val="28"/>
          <w:lang w:val="vi-VN"/>
        </w:rPr>
        <w:t xml:space="preserve"> </w:t>
      </w:r>
      <w:r w:rsidRPr="00621DE2">
        <w:rPr>
          <w:sz w:val="28"/>
          <w:szCs w:val="28"/>
        </w:rPr>
        <w:t xml:space="preserve">của trường THCS </w:t>
      </w:r>
      <w:r>
        <w:rPr>
          <w:sz w:val="28"/>
          <w:szCs w:val="28"/>
        </w:rPr>
        <w:t>Phan Huy Chú</w:t>
      </w:r>
      <w:r w:rsidRPr="00621DE2">
        <w:rPr>
          <w:sz w:val="28"/>
          <w:szCs w:val="28"/>
        </w:rPr>
        <w:t>.</w:t>
      </w:r>
    </w:p>
    <w:p w:rsidR="002D53D4" w:rsidRPr="00621DE2" w:rsidRDefault="002D53D4" w:rsidP="002D53D4">
      <w:pPr>
        <w:spacing w:before="120" w:after="120"/>
        <w:ind w:firstLine="720"/>
        <w:jc w:val="both"/>
        <w:rPr>
          <w:sz w:val="28"/>
          <w:szCs w:val="28"/>
          <w:lang w:val="pt-BR"/>
        </w:rPr>
      </w:pPr>
      <w:r w:rsidRPr="00621DE2">
        <w:rPr>
          <w:sz w:val="28"/>
          <w:szCs w:val="28"/>
          <w:lang w:val="pt-BR"/>
        </w:rPr>
        <w:t>- Nộp đầy đủ hồ sơ tuyển sinh cho con em theo tuyến tuyển sinh đúng thời gian quy định.</w:t>
      </w:r>
    </w:p>
    <w:p w:rsidR="002D53D4" w:rsidRPr="00621DE2" w:rsidRDefault="002D53D4" w:rsidP="002D53D4">
      <w:pPr>
        <w:spacing w:before="120" w:after="120"/>
        <w:ind w:firstLine="720"/>
        <w:jc w:val="both"/>
        <w:rPr>
          <w:sz w:val="28"/>
          <w:szCs w:val="28"/>
          <w:lang w:val="pt-BR"/>
        </w:rPr>
      </w:pPr>
      <w:r w:rsidRPr="00621DE2">
        <w:rPr>
          <w:sz w:val="28"/>
          <w:szCs w:val="28"/>
          <w:lang w:val="pt-BR"/>
        </w:rPr>
        <w:t>- Phản ánh về Hội đồng tuyển sinh của trường những vấn đề còn thắc mắc trong quá trình tuyển sinh.</w:t>
      </w:r>
    </w:p>
    <w:p w:rsidR="002D53D4" w:rsidRPr="007A0DBB" w:rsidRDefault="002D53D4" w:rsidP="002D53D4">
      <w:pPr>
        <w:spacing w:before="120" w:after="120"/>
        <w:ind w:firstLine="426"/>
        <w:jc w:val="both"/>
        <w:rPr>
          <w:b/>
          <w:sz w:val="28"/>
          <w:szCs w:val="28"/>
        </w:rPr>
      </w:pPr>
      <w:r w:rsidRPr="00FA7FBA">
        <w:rPr>
          <w:b/>
          <w:sz w:val="28"/>
          <w:szCs w:val="28"/>
        </w:rPr>
        <w:t xml:space="preserve">V. </w:t>
      </w:r>
      <w:r>
        <w:rPr>
          <w:b/>
          <w:sz w:val="28"/>
          <w:szCs w:val="28"/>
        </w:rPr>
        <w:t>LỊCH LÀM VIỆC VÀ CHẾ ĐỘ BÁO CÁO:</w:t>
      </w:r>
    </w:p>
    <w:tbl>
      <w:tblPr>
        <w:tblStyle w:val="TableGrid"/>
        <w:tblW w:w="10206" w:type="dxa"/>
        <w:tblInd w:w="-459" w:type="dxa"/>
        <w:tblLayout w:type="fixed"/>
        <w:tblLook w:val="04A0" w:firstRow="1" w:lastRow="0" w:firstColumn="1" w:lastColumn="0" w:noHBand="0" w:noVBand="1"/>
      </w:tblPr>
      <w:tblGrid>
        <w:gridCol w:w="1985"/>
        <w:gridCol w:w="6142"/>
        <w:gridCol w:w="2079"/>
      </w:tblGrid>
      <w:tr w:rsidR="002D53D4" w:rsidRPr="00FA7FBA" w:rsidTr="008229B7">
        <w:trPr>
          <w:trHeight w:val="563"/>
        </w:trPr>
        <w:tc>
          <w:tcPr>
            <w:tcW w:w="1985" w:type="dxa"/>
            <w:tcBorders>
              <w:top w:val="single" w:sz="4" w:space="0" w:color="auto"/>
              <w:left w:val="single" w:sz="4" w:space="0" w:color="auto"/>
              <w:bottom w:val="single" w:sz="4" w:space="0" w:color="auto"/>
              <w:right w:val="single" w:sz="4" w:space="0" w:color="auto"/>
            </w:tcBorders>
            <w:hideMark/>
          </w:tcPr>
          <w:p w:rsidR="002D53D4" w:rsidRPr="00FA7FBA" w:rsidRDefault="002D53D4" w:rsidP="008229B7">
            <w:pPr>
              <w:spacing w:before="120" w:after="120"/>
              <w:jc w:val="center"/>
              <w:rPr>
                <w:b/>
                <w:sz w:val="27"/>
                <w:szCs w:val="27"/>
              </w:rPr>
            </w:pPr>
            <w:r w:rsidRPr="00FA7FBA">
              <w:rPr>
                <w:b/>
                <w:sz w:val="27"/>
                <w:szCs w:val="27"/>
              </w:rPr>
              <w:t>Thời gian</w:t>
            </w:r>
          </w:p>
        </w:tc>
        <w:tc>
          <w:tcPr>
            <w:tcW w:w="6142" w:type="dxa"/>
            <w:tcBorders>
              <w:top w:val="single" w:sz="4" w:space="0" w:color="auto"/>
              <w:left w:val="single" w:sz="4" w:space="0" w:color="auto"/>
              <w:bottom w:val="single" w:sz="4" w:space="0" w:color="auto"/>
              <w:right w:val="single" w:sz="4" w:space="0" w:color="auto"/>
            </w:tcBorders>
            <w:hideMark/>
          </w:tcPr>
          <w:p w:rsidR="002D53D4" w:rsidRPr="00FA7FBA" w:rsidRDefault="002D53D4" w:rsidP="008229B7">
            <w:pPr>
              <w:spacing w:before="120" w:after="120"/>
              <w:jc w:val="center"/>
              <w:rPr>
                <w:b/>
                <w:sz w:val="27"/>
                <w:szCs w:val="27"/>
              </w:rPr>
            </w:pPr>
            <w:r w:rsidRPr="00FA7FBA">
              <w:rPr>
                <w:b/>
                <w:sz w:val="27"/>
                <w:szCs w:val="27"/>
              </w:rPr>
              <w:t>Nội dung</w:t>
            </w:r>
          </w:p>
        </w:tc>
        <w:tc>
          <w:tcPr>
            <w:tcW w:w="2079" w:type="dxa"/>
            <w:tcBorders>
              <w:top w:val="single" w:sz="4" w:space="0" w:color="auto"/>
              <w:left w:val="single" w:sz="4" w:space="0" w:color="auto"/>
              <w:bottom w:val="single" w:sz="4" w:space="0" w:color="auto"/>
              <w:right w:val="single" w:sz="4" w:space="0" w:color="auto"/>
            </w:tcBorders>
          </w:tcPr>
          <w:p w:rsidR="002D53D4" w:rsidRPr="00FA7FBA" w:rsidRDefault="002D53D4" w:rsidP="008229B7">
            <w:pPr>
              <w:spacing w:before="120" w:after="120"/>
              <w:jc w:val="center"/>
              <w:rPr>
                <w:b/>
                <w:sz w:val="27"/>
                <w:szCs w:val="27"/>
              </w:rPr>
            </w:pPr>
            <w:r w:rsidRPr="00FA7FBA">
              <w:rPr>
                <w:b/>
                <w:sz w:val="27"/>
                <w:szCs w:val="27"/>
              </w:rPr>
              <w:t>Thành phần</w:t>
            </w:r>
          </w:p>
        </w:tc>
      </w:tr>
      <w:tr w:rsidR="002D53D4" w:rsidRPr="00FA7FBA" w:rsidTr="008229B7">
        <w:tc>
          <w:tcPr>
            <w:tcW w:w="1985" w:type="dxa"/>
            <w:tcBorders>
              <w:top w:val="single" w:sz="4" w:space="0" w:color="auto"/>
              <w:left w:val="single" w:sz="4" w:space="0" w:color="auto"/>
              <w:bottom w:val="single" w:sz="4" w:space="0" w:color="auto"/>
              <w:right w:val="single" w:sz="4" w:space="0" w:color="auto"/>
            </w:tcBorders>
            <w:hideMark/>
          </w:tcPr>
          <w:p w:rsidR="002D53D4" w:rsidRPr="00EF102C" w:rsidRDefault="002D53D4" w:rsidP="008229B7">
            <w:pPr>
              <w:pStyle w:val="Vnbnnidung21"/>
              <w:shd w:val="clear" w:color="auto" w:fill="auto"/>
              <w:spacing w:before="120" w:after="120" w:line="240" w:lineRule="auto"/>
              <w:rPr>
                <w:rFonts w:ascii="Times New Roman" w:hAnsi="Times New Roman" w:cs="Times New Roman"/>
                <w:szCs w:val="28"/>
              </w:rPr>
            </w:pPr>
            <w:r w:rsidRPr="00EF102C">
              <w:rPr>
                <w:rStyle w:val="Vnbnnidung22"/>
                <w:rFonts w:ascii="Times New Roman" w:hAnsi="Times New Roman" w:cs="Times New Roman"/>
                <w:szCs w:val="28"/>
                <w:lang w:eastAsia="vi-VN"/>
              </w:rPr>
              <w:t>Từ</w:t>
            </w:r>
          </w:p>
          <w:p w:rsidR="002D53D4" w:rsidRPr="00534437" w:rsidRDefault="002D53D4" w:rsidP="008229B7">
            <w:pPr>
              <w:pStyle w:val="Vnbnnidung21"/>
              <w:shd w:val="clear" w:color="auto" w:fill="auto"/>
              <w:spacing w:before="120" w:after="120" w:line="240" w:lineRule="auto"/>
              <w:rPr>
                <w:rFonts w:ascii="Times New Roman" w:hAnsi="Times New Roman" w:cs="Times New Roman"/>
                <w:szCs w:val="28"/>
                <w:lang w:val="vi-VN"/>
              </w:rPr>
            </w:pPr>
            <w:r>
              <w:rPr>
                <w:rFonts w:ascii="Times New Roman" w:hAnsi="Times New Roman" w:cs="Times New Roman"/>
                <w:szCs w:val="28"/>
              </w:rPr>
              <w:t>01/6/2025</w:t>
            </w:r>
            <w:r w:rsidRPr="00EF102C">
              <w:rPr>
                <w:rFonts w:ascii="Times New Roman" w:hAnsi="Times New Roman" w:cs="Times New Roman"/>
                <w:szCs w:val="28"/>
              </w:rPr>
              <w:t xml:space="preserve"> đế</w:t>
            </w:r>
            <w:r>
              <w:rPr>
                <w:rFonts w:ascii="Times New Roman" w:hAnsi="Times New Roman" w:cs="Times New Roman"/>
                <w:szCs w:val="28"/>
              </w:rPr>
              <w:t>n ngày 6/6/2025</w:t>
            </w:r>
          </w:p>
        </w:tc>
        <w:tc>
          <w:tcPr>
            <w:tcW w:w="6142" w:type="dxa"/>
            <w:tcBorders>
              <w:top w:val="single" w:sz="4" w:space="0" w:color="auto"/>
              <w:left w:val="single" w:sz="4" w:space="0" w:color="auto"/>
              <w:bottom w:val="single" w:sz="4" w:space="0" w:color="auto"/>
              <w:right w:val="single" w:sz="4" w:space="0" w:color="auto"/>
            </w:tcBorders>
            <w:hideMark/>
          </w:tcPr>
          <w:p w:rsidR="002D53D4" w:rsidRPr="00EF102C" w:rsidRDefault="002D53D4" w:rsidP="008229B7">
            <w:pPr>
              <w:spacing w:before="120" w:after="120"/>
              <w:rPr>
                <w:sz w:val="28"/>
                <w:szCs w:val="28"/>
              </w:rPr>
            </w:pPr>
            <w:r w:rsidRPr="00EF102C">
              <w:rPr>
                <w:sz w:val="28"/>
                <w:szCs w:val="28"/>
              </w:rPr>
              <w:t>-Tuyển sinh  vào lớp 6:</w:t>
            </w:r>
          </w:p>
          <w:p w:rsidR="002D53D4" w:rsidRPr="00534437" w:rsidRDefault="002D53D4" w:rsidP="008229B7">
            <w:pPr>
              <w:pStyle w:val="Vnbnnidung21"/>
              <w:shd w:val="clear" w:color="auto" w:fill="auto"/>
              <w:tabs>
                <w:tab w:val="left" w:pos="139"/>
              </w:tabs>
              <w:spacing w:before="120" w:after="120" w:line="240" w:lineRule="auto"/>
              <w:jc w:val="left"/>
              <w:rPr>
                <w:rFonts w:ascii="Times New Roman" w:hAnsi="Times New Roman" w:cs="Times New Roman"/>
                <w:szCs w:val="28"/>
                <w:lang w:val="vi-VN"/>
              </w:rPr>
            </w:pPr>
            <w:r w:rsidRPr="00EF102C">
              <w:rPr>
                <w:rStyle w:val="Vnbnnidung22"/>
                <w:rFonts w:ascii="Times New Roman" w:hAnsi="Times New Roman" w:cs="Times New Roman"/>
                <w:szCs w:val="28"/>
                <w:lang w:eastAsia="vi-VN"/>
              </w:rPr>
              <w:t>+Nhà trường tiếp nhận đăng ký tuyển sinh</w:t>
            </w:r>
            <w:r>
              <w:rPr>
                <w:rStyle w:val="Vnbnnidung22"/>
                <w:rFonts w:ascii="Times New Roman" w:hAnsi="Times New Roman" w:cs="Times New Roman"/>
                <w:szCs w:val="28"/>
                <w:lang w:val="vi-VN" w:eastAsia="vi-VN"/>
              </w:rPr>
              <w:t xml:space="preserve"> trên địa bàn ( Các trường TH mang danh sách hs trên địa bàn đã hoàn thành TH, học bạ TH, Giấy Khai sinh ...</w:t>
            </w:r>
          </w:p>
        </w:tc>
        <w:tc>
          <w:tcPr>
            <w:tcW w:w="2079" w:type="dxa"/>
            <w:tcBorders>
              <w:top w:val="single" w:sz="4" w:space="0" w:color="auto"/>
              <w:left w:val="single" w:sz="4" w:space="0" w:color="auto"/>
              <w:bottom w:val="single" w:sz="4" w:space="0" w:color="auto"/>
              <w:right w:val="single" w:sz="4" w:space="0" w:color="auto"/>
            </w:tcBorders>
          </w:tcPr>
          <w:p w:rsidR="002D53D4" w:rsidRPr="00BA1A31" w:rsidRDefault="002D53D4" w:rsidP="008229B7">
            <w:pPr>
              <w:pStyle w:val="Vnbnnidung21"/>
              <w:shd w:val="clear" w:color="auto" w:fill="auto"/>
              <w:spacing w:before="120" w:after="120" w:line="240" w:lineRule="auto"/>
              <w:rPr>
                <w:rFonts w:ascii="Times New Roman" w:hAnsi="Times New Roman" w:cs="Times New Roman"/>
                <w:szCs w:val="28"/>
              </w:rPr>
            </w:pPr>
            <w:r w:rsidRPr="00BA1A31">
              <w:rPr>
                <w:rStyle w:val="Vnbnnidung22"/>
                <w:rFonts w:ascii="Times New Roman" w:hAnsi="Times New Roman" w:cs="Times New Roman"/>
                <w:szCs w:val="28"/>
                <w:lang w:eastAsia="vi-VN"/>
              </w:rPr>
              <w:t>CMHS, HĐ TS trườ</w:t>
            </w:r>
            <w:r>
              <w:rPr>
                <w:rStyle w:val="Vnbnnidung22"/>
                <w:rFonts w:ascii="Times New Roman" w:hAnsi="Times New Roman" w:cs="Times New Roman"/>
                <w:szCs w:val="28"/>
                <w:lang w:eastAsia="vi-VN"/>
              </w:rPr>
              <w:t xml:space="preserve">ng THCS Phan Huy Chú </w:t>
            </w:r>
          </w:p>
        </w:tc>
      </w:tr>
      <w:tr w:rsidR="002D53D4" w:rsidRPr="00FA7FBA" w:rsidTr="008229B7">
        <w:tc>
          <w:tcPr>
            <w:tcW w:w="1985" w:type="dxa"/>
            <w:tcBorders>
              <w:top w:val="single" w:sz="4" w:space="0" w:color="auto"/>
              <w:left w:val="single" w:sz="4" w:space="0" w:color="auto"/>
              <w:bottom w:val="single" w:sz="4" w:space="0" w:color="auto"/>
              <w:right w:val="single" w:sz="4" w:space="0" w:color="auto"/>
            </w:tcBorders>
            <w:hideMark/>
          </w:tcPr>
          <w:p w:rsidR="002D53D4" w:rsidRPr="00EF102C" w:rsidRDefault="002D53D4" w:rsidP="008229B7">
            <w:pPr>
              <w:pStyle w:val="Vnbnnidung21"/>
              <w:shd w:val="clear" w:color="auto" w:fill="auto"/>
              <w:spacing w:before="120" w:after="120" w:line="240" w:lineRule="auto"/>
              <w:rPr>
                <w:rFonts w:ascii="Times New Roman" w:hAnsi="Times New Roman" w:cs="Times New Roman"/>
                <w:szCs w:val="28"/>
              </w:rPr>
            </w:pPr>
            <w:r w:rsidRPr="00EF102C">
              <w:rPr>
                <w:rStyle w:val="Vnbnnidung22"/>
                <w:rFonts w:ascii="Times New Roman" w:hAnsi="Times New Roman" w:cs="Times New Roman"/>
                <w:szCs w:val="28"/>
                <w:lang w:eastAsia="vi-VN"/>
              </w:rPr>
              <w:t>Từ</w:t>
            </w:r>
          </w:p>
          <w:p w:rsidR="002D53D4" w:rsidRPr="00534437" w:rsidRDefault="002D53D4" w:rsidP="008229B7">
            <w:pPr>
              <w:pStyle w:val="Vnbnnidung21"/>
              <w:shd w:val="clear" w:color="auto" w:fill="auto"/>
              <w:spacing w:before="120" w:after="120" w:line="240" w:lineRule="auto"/>
              <w:rPr>
                <w:rFonts w:ascii="Times New Roman" w:hAnsi="Times New Roman" w:cs="Times New Roman"/>
                <w:szCs w:val="28"/>
                <w:lang w:val="vi-VN"/>
              </w:rPr>
            </w:pPr>
            <w:r>
              <w:rPr>
                <w:rStyle w:val="Vnbnnidung22"/>
                <w:rFonts w:ascii="Times New Roman" w:hAnsi="Times New Roman" w:cs="Times New Roman"/>
                <w:szCs w:val="28"/>
                <w:lang w:eastAsia="vi-VN"/>
              </w:rPr>
              <w:t>07/6/2025</w:t>
            </w:r>
          </w:p>
          <w:p w:rsidR="002D53D4" w:rsidRPr="00EF102C" w:rsidRDefault="002D53D4" w:rsidP="008229B7">
            <w:pPr>
              <w:pStyle w:val="Vnbnnidung21"/>
              <w:shd w:val="clear" w:color="auto" w:fill="auto"/>
              <w:spacing w:before="120" w:after="120" w:line="240" w:lineRule="auto"/>
              <w:rPr>
                <w:rFonts w:ascii="Times New Roman" w:hAnsi="Times New Roman" w:cs="Times New Roman"/>
                <w:szCs w:val="28"/>
              </w:rPr>
            </w:pPr>
            <w:r w:rsidRPr="00EF102C">
              <w:rPr>
                <w:rStyle w:val="Vnbnnidung22"/>
                <w:rFonts w:ascii="Times New Roman" w:hAnsi="Times New Roman" w:cs="Times New Roman"/>
                <w:szCs w:val="28"/>
                <w:lang w:eastAsia="vi-VN"/>
              </w:rPr>
              <w:t>đến ngày</w:t>
            </w:r>
          </w:p>
          <w:p w:rsidR="002D53D4" w:rsidRPr="00534437" w:rsidRDefault="002D53D4" w:rsidP="008229B7">
            <w:pPr>
              <w:pStyle w:val="Vnbnnidung21"/>
              <w:shd w:val="clear" w:color="auto" w:fill="auto"/>
              <w:spacing w:before="120" w:after="120" w:line="240" w:lineRule="auto"/>
              <w:rPr>
                <w:rFonts w:ascii="Times New Roman" w:hAnsi="Times New Roman" w:cs="Times New Roman"/>
                <w:szCs w:val="28"/>
                <w:lang w:val="vi-VN"/>
              </w:rPr>
            </w:pPr>
            <w:r>
              <w:rPr>
                <w:rStyle w:val="Vnbnnidung22"/>
                <w:rFonts w:ascii="Times New Roman" w:hAnsi="Times New Roman" w:cs="Times New Roman"/>
                <w:szCs w:val="28"/>
                <w:lang w:eastAsia="vi-VN"/>
              </w:rPr>
              <w:t>10/6/2025</w:t>
            </w:r>
          </w:p>
        </w:tc>
        <w:tc>
          <w:tcPr>
            <w:tcW w:w="6142" w:type="dxa"/>
            <w:tcBorders>
              <w:top w:val="single" w:sz="4" w:space="0" w:color="auto"/>
              <w:left w:val="single" w:sz="4" w:space="0" w:color="auto"/>
              <w:bottom w:val="single" w:sz="4" w:space="0" w:color="auto"/>
              <w:right w:val="single" w:sz="4" w:space="0" w:color="auto"/>
            </w:tcBorders>
            <w:hideMark/>
          </w:tcPr>
          <w:p w:rsidR="002D53D4" w:rsidRPr="00EF102C" w:rsidRDefault="002D53D4" w:rsidP="008229B7">
            <w:pPr>
              <w:spacing w:before="120" w:after="120"/>
              <w:jc w:val="both"/>
              <w:rPr>
                <w:rStyle w:val="Vnbnnidung22"/>
                <w:sz w:val="28"/>
                <w:szCs w:val="28"/>
                <w:lang w:eastAsia="vi-VN"/>
              </w:rPr>
            </w:pPr>
            <w:r w:rsidRPr="00EF102C">
              <w:rPr>
                <w:rStyle w:val="Vnbnnidung22"/>
                <w:sz w:val="28"/>
                <w:szCs w:val="28"/>
                <w:lang w:eastAsia="vi-VN"/>
              </w:rPr>
              <w:t>- Tuyển sinh ngoài địa bàn</w:t>
            </w:r>
          </w:p>
          <w:p w:rsidR="002D53D4" w:rsidRPr="00EF102C" w:rsidRDefault="002D53D4" w:rsidP="008229B7">
            <w:pPr>
              <w:spacing w:before="120" w:after="120"/>
              <w:jc w:val="both"/>
              <w:rPr>
                <w:sz w:val="28"/>
                <w:szCs w:val="28"/>
              </w:rPr>
            </w:pPr>
            <w:r w:rsidRPr="00EF102C">
              <w:rPr>
                <w:rStyle w:val="Vnbnnidung22"/>
                <w:sz w:val="28"/>
                <w:szCs w:val="28"/>
                <w:lang w:eastAsia="vi-VN"/>
              </w:rPr>
              <w:t xml:space="preserve">+ CMHS Nộp Hồ sơ tuyển sinh vào lớp 6 cho HĐ TS lớp 6 tại trường THCS Phan Huy Chú gồm </w:t>
            </w:r>
            <w:r w:rsidRPr="00EF102C">
              <w:rPr>
                <w:sz w:val="28"/>
                <w:szCs w:val="28"/>
              </w:rPr>
              <w:t xml:space="preserve">Học bạ Tiểu học; Giấy khai sinh (Bản photo công chứng và bản chính để đối chiếu); Bản phô tô Hộ khẩu </w:t>
            </w:r>
          </w:p>
        </w:tc>
        <w:tc>
          <w:tcPr>
            <w:tcW w:w="2079" w:type="dxa"/>
            <w:tcBorders>
              <w:top w:val="single" w:sz="4" w:space="0" w:color="auto"/>
              <w:left w:val="single" w:sz="4" w:space="0" w:color="auto"/>
              <w:bottom w:val="single" w:sz="4" w:space="0" w:color="auto"/>
              <w:right w:val="single" w:sz="4" w:space="0" w:color="auto"/>
            </w:tcBorders>
          </w:tcPr>
          <w:p w:rsidR="002D53D4" w:rsidRPr="00BA1A31" w:rsidRDefault="002D53D4" w:rsidP="008229B7">
            <w:pPr>
              <w:pStyle w:val="Vnbnnidung21"/>
              <w:shd w:val="clear" w:color="auto" w:fill="auto"/>
              <w:spacing w:before="120" w:after="120" w:line="240" w:lineRule="auto"/>
              <w:ind w:left="-108"/>
              <w:rPr>
                <w:rFonts w:ascii="Times New Roman" w:hAnsi="Times New Roman" w:cs="Times New Roman"/>
                <w:szCs w:val="28"/>
              </w:rPr>
            </w:pPr>
            <w:r w:rsidRPr="00BA1A31">
              <w:rPr>
                <w:rFonts w:ascii="Times New Roman" w:hAnsi="Times New Roman" w:cs="Times New Roman"/>
                <w:szCs w:val="28"/>
              </w:rPr>
              <w:t>- Cha mẹ học sinh</w:t>
            </w:r>
          </w:p>
          <w:p w:rsidR="002D53D4" w:rsidRPr="00BA1A31" w:rsidRDefault="002D53D4" w:rsidP="008229B7">
            <w:pPr>
              <w:pStyle w:val="Vnbnnidung21"/>
              <w:shd w:val="clear" w:color="auto" w:fill="auto"/>
              <w:spacing w:before="120" w:after="120" w:line="240" w:lineRule="auto"/>
              <w:ind w:left="-108"/>
              <w:rPr>
                <w:rFonts w:ascii="Times New Roman" w:hAnsi="Times New Roman" w:cs="Times New Roman"/>
                <w:szCs w:val="28"/>
              </w:rPr>
            </w:pPr>
            <w:r w:rsidRPr="00BA1A31">
              <w:rPr>
                <w:rFonts w:ascii="Times New Roman" w:hAnsi="Times New Roman" w:cs="Times New Roman"/>
                <w:szCs w:val="28"/>
              </w:rPr>
              <w:t>- HĐ TS vào lớp 6 trườ</w:t>
            </w:r>
            <w:r>
              <w:rPr>
                <w:rFonts w:ascii="Times New Roman" w:hAnsi="Times New Roman" w:cs="Times New Roman"/>
                <w:szCs w:val="28"/>
              </w:rPr>
              <w:t>ng THCS Phan Huy Chú</w:t>
            </w:r>
          </w:p>
        </w:tc>
      </w:tr>
      <w:tr w:rsidR="002D53D4" w:rsidRPr="00FA7FBA" w:rsidTr="008229B7">
        <w:tc>
          <w:tcPr>
            <w:tcW w:w="1985" w:type="dxa"/>
            <w:tcBorders>
              <w:top w:val="single" w:sz="4" w:space="0" w:color="auto"/>
              <w:left w:val="single" w:sz="4" w:space="0" w:color="auto"/>
              <w:bottom w:val="single" w:sz="4" w:space="0" w:color="auto"/>
              <w:right w:val="single" w:sz="4" w:space="0" w:color="auto"/>
            </w:tcBorders>
            <w:vAlign w:val="center"/>
            <w:hideMark/>
          </w:tcPr>
          <w:p w:rsidR="002D53D4" w:rsidRPr="00534437" w:rsidRDefault="002D53D4" w:rsidP="008229B7">
            <w:pPr>
              <w:pStyle w:val="Vnbnnidung21"/>
              <w:shd w:val="clear" w:color="auto" w:fill="auto"/>
              <w:spacing w:before="120" w:after="120" w:line="240" w:lineRule="auto"/>
              <w:rPr>
                <w:rFonts w:ascii="Times New Roman" w:hAnsi="Times New Roman" w:cs="Times New Roman"/>
                <w:szCs w:val="28"/>
                <w:lang w:val="vi-VN"/>
              </w:rPr>
            </w:pPr>
            <w:r>
              <w:rPr>
                <w:rStyle w:val="Vnbnnidung22"/>
                <w:rFonts w:ascii="Times New Roman" w:hAnsi="Times New Roman" w:cs="Times New Roman"/>
                <w:szCs w:val="28"/>
                <w:lang w:eastAsia="vi-VN"/>
              </w:rPr>
              <w:t>11/6/2025</w:t>
            </w:r>
            <w:r>
              <w:rPr>
                <w:rStyle w:val="Vnbnnidung22"/>
                <w:rFonts w:ascii="Times New Roman" w:hAnsi="Times New Roman" w:cs="Times New Roman"/>
                <w:szCs w:val="28"/>
                <w:lang w:val="vi-VN" w:eastAsia="vi-VN"/>
              </w:rPr>
              <w:t xml:space="preserve"> </w:t>
            </w:r>
            <w:r>
              <w:rPr>
                <w:rStyle w:val="Vnbnnidung22"/>
                <w:rFonts w:ascii="Times New Roman" w:hAnsi="Times New Roman" w:cs="Times New Roman"/>
                <w:szCs w:val="28"/>
                <w:lang w:eastAsia="vi-VN"/>
              </w:rPr>
              <w:t>đến 13/6/2025</w:t>
            </w:r>
          </w:p>
        </w:tc>
        <w:tc>
          <w:tcPr>
            <w:tcW w:w="6142" w:type="dxa"/>
            <w:tcBorders>
              <w:top w:val="single" w:sz="4" w:space="0" w:color="auto"/>
              <w:left w:val="single" w:sz="4" w:space="0" w:color="auto"/>
              <w:bottom w:val="single" w:sz="4" w:space="0" w:color="auto"/>
              <w:right w:val="single" w:sz="4" w:space="0" w:color="auto"/>
            </w:tcBorders>
            <w:hideMark/>
          </w:tcPr>
          <w:p w:rsidR="002D53D4" w:rsidRPr="00BA1A31" w:rsidRDefault="002D53D4" w:rsidP="008229B7">
            <w:pPr>
              <w:pStyle w:val="Vnbnnidung21"/>
              <w:shd w:val="clear" w:color="auto" w:fill="auto"/>
              <w:spacing w:before="120" w:after="120" w:line="240" w:lineRule="auto"/>
              <w:jc w:val="both"/>
              <w:rPr>
                <w:rFonts w:ascii="Times New Roman" w:hAnsi="Times New Roman" w:cs="Times New Roman"/>
                <w:szCs w:val="28"/>
              </w:rPr>
            </w:pPr>
            <w:r>
              <w:rPr>
                <w:rStyle w:val="Vnbnnidung22"/>
                <w:rFonts w:ascii="Times New Roman" w:hAnsi="Times New Roman" w:cs="Times New Roman"/>
                <w:szCs w:val="28"/>
                <w:lang w:eastAsia="vi-VN"/>
              </w:rPr>
              <w:t xml:space="preserve">Tổ chức xét tuyển </w:t>
            </w:r>
          </w:p>
        </w:tc>
        <w:tc>
          <w:tcPr>
            <w:tcW w:w="2079" w:type="dxa"/>
            <w:tcBorders>
              <w:top w:val="single" w:sz="4" w:space="0" w:color="auto"/>
              <w:left w:val="single" w:sz="4" w:space="0" w:color="auto"/>
              <w:bottom w:val="single" w:sz="4" w:space="0" w:color="auto"/>
              <w:right w:val="single" w:sz="4" w:space="0" w:color="auto"/>
            </w:tcBorders>
            <w:vAlign w:val="center"/>
          </w:tcPr>
          <w:p w:rsidR="002D53D4" w:rsidRPr="00BA1A31" w:rsidRDefault="002D53D4" w:rsidP="008229B7">
            <w:pPr>
              <w:pStyle w:val="Vnbnnidung21"/>
              <w:shd w:val="clear" w:color="auto" w:fill="auto"/>
              <w:spacing w:before="120" w:after="120" w:line="240" w:lineRule="auto"/>
              <w:jc w:val="left"/>
              <w:rPr>
                <w:rFonts w:ascii="Times New Roman" w:hAnsi="Times New Roman" w:cs="Times New Roman"/>
                <w:szCs w:val="28"/>
              </w:rPr>
            </w:pPr>
            <w:r w:rsidRPr="00BA1A31">
              <w:rPr>
                <w:rFonts w:ascii="Times New Roman" w:hAnsi="Times New Roman" w:cs="Times New Roman"/>
                <w:szCs w:val="28"/>
              </w:rPr>
              <w:t>HĐ TS vào lớ</w:t>
            </w:r>
            <w:r>
              <w:rPr>
                <w:rFonts w:ascii="Times New Roman" w:hAnsi="Times New Roman" w:cs="Times New Roman"/>
                <w:szCs w:val="28"/>
              </w:rPr>
              <w:t xml:space="preserve">p 6 </w:t>
            </w:r>
          </w:p>
        </w:tc>
      </w:tr>
      <w:tr w:rsidR="002D53D4" w:rsidRPr="00FA7FBA" w:rsidTr="008229B7">
        <w:tc>
          <w:tcPr>
            <w:tcW w:w="1985" w:type="dxa"/>
            <w:tcBorders>
              <w:top w:val="single" w:sz="4" w:space="0" w:color="auto"/>
              <w:left w:val="single" w:sz="4" w:space="0" w:color="auto"/>
              <w:bottom w:val="single" w:sz="4" w:space="0" w:color="auto"/>
              <w:right w:val="single" w:sz="4" w:space="0" w:color="auto"/>
            </w:tcBorders>
            <w:vAlign w:val="center"/>
            <w:hideMark/>
          </w:tcPr>
          <w:p w:rsidR="002D53D4" w:rsidRPr="00BA1A31" w:rsidRDefault="002D53D4" w:rsidP="008229B7">
            <w:pPr>
              <w:pStyle w:val="Vnbnnidung21"/>
              <w:shd w:val="clear" w:color="auto" w:fill="auto"/>
              <w:spacing w:before="120" w:after="120" w:line="240" w:lineRule="auto"/>
              <w:rPr>
                <w:rFonts w:ascii="Times New Roman" w:hAnsi="Times New Roman" w:cs="Times New Roman"/>
                <w:szCs w:val="28"/>
              </w:rPr>
            </w:pPr>
            <w:r w:rsidRPr="00BA1A31">
              <w:rPr>
                <w:rStyle w:val="Vnbnnidung22"/>
                <w:rFonts w:ascii="Times New Roman" w:hAnsi="Times New Roman" w:cs="Times New Roman"/>
                <w:szCs w:val="28"/>
                <w:lang w:eastAsia="vi-VN"/>
              </w:rPr>
              <w:t>Từ</w:t>
            </w:r>
            <w:r>
              <w:rPr>
                <w:rStyle w:val="Vnbnnidung22"/>
                <w:rFonts w:ascii="Times New Roman" w:hAnsi="Times New Roman" w:cs="Times New Roman"/>
                <w:szCs w:val="28"/>
                <w:lang w:eastAsia="vi-VN"/>
              </w:rPr>
              <w:t xml:space="preserve"> 15/6/ 2025</w:t>
            </w:r>
          </w:p>
          <w:p w:rsidR="002D53D4" w:rsidRPr="00BA1A31" w:rsidRDefault="002D53D4" w:rsidP="008229B7">
            <w:pPr>
              <w:pStyle w:val="Vnbnnidung21"/>
              <w:shd w:val="clear" w:color="auto" w:fill="auto"/>
              <w:spacing w:before="120" w:after="120" w:line="240" w:lineRule="auto"/>
              <w:rPr>
                <w:rFonts w:ascii="Times New Roman" w:hAnsi="Times New Roman" w:cs="Times New Roman"/>
                <w:szCs w:val="28"/>
              </w:rPr>
            </w:pPr>
          </w:p>
        </w:tc>
        <w:tc>
          <w:tcPr>
            <w:tcW w:w="6142" w:type="dxa"/>
            <w:tcBorders>
              <w:top w:val="single" w:sz="4" w:space="0" w:color="auto"/>
              <w:left w:val="single" w:sz="4" w:space="0" w:color="auto"/>
              <w:bottom w:val="single" w:sz="4" w:space="0" w:color="auto"/>
              <w:right w:val="single" w:sz="4" w:space="0" w:color="auto"/>
            </w:tcBorders>
            <w:vAlign w:val="center"/>
            <w:hideMark/>
          </w:tcPr>
          <w:p w:rsidR="002D53D4" w:rsidRPr="00BA1A31" w:rsidRDefault="002D53D4" w:rsidP="008229B7">
            <w:pPr>
              <w:pStyle w:val="Vnbnnidung21"/>
              <w:shd w:val="clear" w:color="auto" w:fill="auto"/>
              <w:tabs>
                <w:tab w:val="left" w:pos="144"/>
              </w:tabs>
              <w:spacing w:before="120" w:after="120" w:line="240" w:lineRule="auto"/>
              <w:jc w:val="both"/>
              <w:rPr>
                <w:rFonts w:ascii="Times New Roman" w:hAnsi="Times New Roman" w:cs="Times New Roman"/>
                <w:szCs w:val="28"/>
              </w:rPr>
            </w:pPr>
            <w:r w:rsidRPr="00BA1A31">
              <w:rPr>
                <w:rStyle w:val="Vnbnnidung22"/>
                <w:rFonts w:ascii="Times New Roman" w:hAnsi="Times New Roman" w:cs="Times New Roman"/>
                <w:szCs w:val="28"/>
                <w:lang w:eastAsia="vi-VN"/>
              </w:rPr>
              <w:t>-</w:t>
            </w:r>
            <w:r w:rsidRPr="00BA1A31">
              <w:rPr>
                <w:rStyle w:val="Vnbnnidung22"/>
                <w:rFonts w:ascii="Times New Roman" w:hAnsi="Times New Roman" w:cs="Times New Roman"/>
                <w:szCs w:val="28"/>
                <w:lang w:eastAsia="vi-VN"/>
              </w:rPr>
              <w:tab/>
              <w:t>Phòng GDĐT phê duyệ</w:t>
            </w:r>
            <w:r>
              <w:rPr>
                <w:rStyle w:val="Vnbnnidung22"/>
                <w:rFonts w:ascii="Times New Roman" w:hAnsi="Times New Roman" w:cs="Times New Roman"/>
                <w:szCs w:val="28"/>
                <w:lang w:eastAsia="vi-VN"/>
              </w:rPr>
              <w:t>t</w:t>
            </w:r>
            <w:r w:rsidRPr="00BA1A31">
              <w:rPr>
                <w:rStyle w:val="Vnbnnidung22"/>
                <w:rFonts w:ascii="Times New Roman" w:hAnsi="Times New Roman" w:cs="Times New Roman"/>
                <w:szCs w:val="28"/>
                <w:lang w:eastAsia="vi-VN"/>
              </w:rPr>
              <w:t xml:space="preserve"> tuyển sinh </w:t>
            </w:r>
          </w:p>
        </w:tc>
        <w:tc>
          <w:tcPr>
            <w:tcW w:w="2079" w:type="dxa"/>
            <w:tcBorders>
              <w:top w:val="single" w:sz="4" w:space="0" w:color="auto"/>
              <w:left w:val="single" w:sz="4" w:space="0" w:color="auto"/>
              <w:bottom w:val="single" w:sz="4" w:space="0" w:color="auto"/>
              <w:right w:val="single" w:sz="4" w:space="0" w:color="auto"/>
            </w:tcBorders>
            <w:vAlign w:val="center"/>
          </w:tcPr>
          <w:p w:rsidR="002D53D4" w:rsidRPr="00BA1A31" w:rsidRDefault="002D53D4" w:rsidP="008229B7">
            <w:pPr>
              <w:pStyle w:val="Vnbnnidung21"/>
              <w:shd w:val="clear" w:color="auto" w:fill="auto"/>
              <w:spacing w:before="120" w:after="120" w:line="240" w:lineRule="auto"/>
              <w:rPr>
                <w:rFonts w:ascii="Times New Roman" w:hAnsi="Times New Roman" w:cs="Times New Roman"/>
                <w:szCs w:val="28"/>
              </w:rPr>
            </w:pPr>
            <w:r w:rsidRPr="002E1C67">
              <w:t>Nhà trường, Phòng GDĐT</w:t>
            </w:r>
          </w:p>
        </w:tc>
      </w:tr>
      <w:tr w:rsidR="002D53D4" w:rsidRPr="00FA7FBA" w:rsidTr="008229B7">
        <w:tc>
          <w:tcPr>
            <w:tcW w:w="1985" w:type="dxa"/>
            <w:tcBorders>
              <w:top w:val="single" w:sz="4" w:space="0" w:color="auto"/>
              <w:left w:val="single" w:sz="4" w:space="0" w:color="auto"/>
              <w:bottom w:val="single" w:sz="4" w:space="0" w:color="auto"/>
              <w:right w:val="single" w:sz="4" w:space="0" w:color="auto"/>
            </w:tcBorders>
            <w:vAlign w:val="center"/>
            <w:hideMark/>
          </w:tcPr>
          <w:p w:rsidR="002D53D4" w:rsidRPr="00BA1A31" w:rsidRDefault="002D53D4" w:rsidP="008229B7">
            <w:pPr>
              <w:pStyle w:val="Vnbnnidung21"/>
              <w:shd w:val="clear" w:color="auto" w:fill="auto"/>
              <w:spacing w:before="120" w:after="120" w:line="240" w:lineRule="auto"/>
              <w:rPr>
                <w:rStyle w:val="Vnbnnidung22"/>
                <w:szCs w:val="28"/>
                <w:lang w:eastAsia="vi-VN"/>
              </w:rPr>
            </w:pPr>
            <w:r>
              <w:rPr>
                <w:rStyle w:val="Vnbnnidung22"/>
                <w:rFonts w:ascii="Times New Roman" w:hAnsi="Times New Roman" w:cs="Times New Roman"/>
                <w:szCs w:val="28"/>
                <w:lang w:eastAsia="vi-VN"/>
              </w:rPr>
              <w:t>20/6/2025</w:t>
            </w:r>
          </w:p>
        </w:tc>
        <w:tc>
          <w:tcPr>
            <w:tcW w:w="6142" w:type="dxa"/>
            <w:tcBorders>
              <w:top w:val="single" w:sz="4" w:space="0" w:color="auto"/>
              <w:left w:val="single" w:sz="4" w:space="0" w:color="auto"/>
              <w:bottom w:val="single" w:sz="4" w:space="0" w:color="auto"/>
              <w:right w:val="single" w:sz="4" w:space="0" w:color="auto"/>
            </w:tcBorders>
            <w:vAlign w:val="center"/>
            <w:hideMark/>
          </w:tcPr>
          <w:p w:rsidR="002D53D4" w:rsidRPr="00BA1A31" w:rsidRDefault="002D53D4" w:rsidP="008229B7">
            <w:pPr>
              <w:pStyle w:val="Vnbnnidung21"/>
              <w:shd w:val="clear" w:color="auto" w:fill="auto"/>
              <w:spacing w:before="120" w:after="120" w:line="240" w:lineRule="auto"/>
              <w:jc w:val="both"/>
              <w:rPr>
                <w:rFonts w:ascii="Times New Roman" w:hAnsi="Times New Roman" w:cs="Times New Roman"/>
                <w:szCs w:val="28"/>
              </w:rPr>
            </w:pPr>
            <w:r>
              <w:rPr>
                <w:rStyle w:val="Vnbnnidung22"/>
                <w:rFonts w:ascii="Times New Roman" w:hAnsi="Times New Roman" w:cs="Times New Roman"/>
                <w:szCs w:val="28"/>
                <w:lang w:eastAsia="vi-VN"/>
              </w:rPr>
              <w:t>Thông báo kết quả  tuyển sinh</w:t>
            </w:r>
          </w:p>
        </w:tc>
        <w:tc>
          <w:tcPr>
            <w:tcW w:w="2079" w:type="dxa"/>
            <w:tcBorders>
              <w:top w:val="single" w:sz="4" w:space="0" w:color="auto"/>
              <w:left w:val="single" w:sz="4" w:space="0" w:color="auto"/>
              <w:bottom w:val="single" w:sz="4" w:space="0" w:color="auto"/>
              <w:right w:val="single" w:sz="4" w:space="0" w:color="auto"/>
            </w:tcBorders>
            <w:vAlign w:val="center"/>
          </w:tcPr>
          <w:p w:rsidR="002D53D4" w:rsidRPr="00BA1A31" w:rsidRDefault="002D53D4" w:rsidP="008229B7">
            <w:pPr>
              <w:pStyle w:val="Vnbnnidung21"/>
              <w:shd w:val="clear" w:color="auto" w:fill="auto"/>
              <w:spacing w:before="120" w:after="120" w:line="240" w:lineRule="auto"/>
              <w:rPr>
                <w:rFonts w:ascii="Times New Roman" w:hAnsi="Times New Roman" w:cs="Times New Roman"/>
                <w:szCs w:val="28"/>
              </w:rPr>
            </w:pPr>
            <w:r w:rsidRPr="00BA1A31">
              <w:rPr>
                <w:rFonts w:ascii="Times New Roman" w:hAnsi="Times New Roman" w:cs="Times New Roman"/>
                <w:szCs w:val="28"/>
              </w:rPr>
              <w:t>HĐ TS vào lớp 6 trườ</w:t>
            </w:r>
            <w:r>
              <w:rPr>
                <w:rFonts w:ascii="Times New Roman" w:hAnsi="Times New Roman" w:cs="Times New Roman"/>
                <w:szCs w:val="28"/>
              </w:rPr>
              <w:t>ng</w:t>
            </w:r>
          </w:p>
        </w:tc>
      </w:tr>
    </w:tbl>
    <w:p w:rsidR="002D53D4" w:rsidRPr="008C4639" w:rsidRDefault="002D53D4" w:rsidP="002D53D4">
      <w:pPr>
        <w:spacing w:before="120" w:after="120"/>
        <w:ind w:firstLine="426"/>
        <w:jc w:val="both"/>
        <w:rPr>
          <w:b/>
          <w:sz w:val="28"/>
          <w:szCs w:val="28"/>
        </w:rPr>
      </w:pPr>
      <w:r>
        <w:rPr>
          <w:b/>
          <w:sz w:val="28"/>
          <w:szCs w:val="28"/>
        </w:rPr>
        <w:t>VI. MỘT SỐ ĐIỀU CẦN LƯU Ý</w:t>
      </w:r>
    </w:p>
    <w:p w:rsidR="002D53D4" w:rsidRDefault="002D53D4" w:rsidP="002D53D4">
      <w:pPr>
        <w:spacing w:before="120" w:after="120"/>
        <w:ind w:firstLine="425"/>
        <w:jc w:val="both"/>
        <w:rPr>
          <w:sz w:val="28"/>
          <w:szCs w:val="28"/>
        </w:rPr>
      </w:pPr>
      <w:r w:rsidRPr="00FA7FBA">
        <w:rPr>
          <w:sz w:val="28"/>
          <w:szCs w:val="28"/>
        </w:rPr>
        <w:t xml:space="preserve">Kế hoạch tuyển sinh vào lớp 6 năm học </w:t>
      </w:r>
      <w:r>
        <w:rPr>
          <w:sz w:val="28"/>
          <w:szCs w:val="28"/>
        </w:rPr>
        <w:t>2025-2026</w:t>
      </w:r>
      <w:r w:rsidRPr="00FA7FBA">
        <w:rPr>
          <w:sz w:val="28"/>
          <w:szCs w:val="28"/>
        </w:rPr>
        <w:t xml:space="preserve"> được </w:t>
      </w:r>
      <w:r>
        <w:rPr>
          <w:sz w:val="28"/>
          <w:szCs w:val="28"/>
        </w:rPr>
        <w:t xml:space="preserve">đăng trên trang Web của nhà trường </w:t>
      </w:r>
      <w:hyperlink r:id="rId8" w:history="1">
        <w:r w:rsidRPr="00C97234">
          <w:rPr>
            <w:rStyle w:val="Hyperlink"/>
            <w:b/>
            <w:sz w:val="28"/>
            <w:szCs w:val="28"/>
          </w:rPr>
          <w:t>http://thcsphanhuychu.edu.vn</w:t>
        </w:r>
      </w:hyperlink>
      <w:r>
        <w:rPr>
          <w:sz w:val="28"/>
          <w:szCs w:val="28"/>
        </w:rPr>
        <w:t xml:space="preserve">, được </w:t>
      </w:r>
      <w:r w:rsidRPr="00FA7FBA">
        <w:rPr>
          <w:sz w:val="28"/>
          <w:szCs w:val="28"/>
        </w:rPr>
        <w:t>niêm yết công khai tại bảng tin nhà trường</w:t>
      </w:r>
      <w:r>
        <w:rPr>
          <w:sz w:val="28"/>
          <w:szCs w:val="28"/>
        </w:rPr>
        <w:t>.</w:t>
      </w:r>
    </w:p>
    <w:p w:rsidR="002D53D4" w:rsidRPr="00FA7FBA" w:rsidRDefault="002D53D4" w:rsidP="002D53D4">
      <w:pPr>
        <w:spacing w:before="120" w:after="120"/>
        <w:ind w:firstLine="425"/>
        <w:jc w:val="both"/>
        <w:rPr>
          <w:sz w:val="28"/>
          <w:szCs w:val="28"/>
        </w:rPr>
      </w:pPr>
      <w:r>
        <w:rPr>
          <w:sz w:val="28"/>
          <w:szCs w:val="28"/>
        </w:rPr>
        <w:t>Công khai T</w:t>
      </w:r>
      <w:r w:rsidRPr="00FA7FBA">
        <w:rPr>
          <w:sz w:val="28"/>
          <w:szCs w:val="28"/>
        </w:rPr>
        <w:t xml:space="preserve">hông báo tuyển sinh vào lớp 6 </w:t>
      </w:r>
      <w:r>
        <w:rPr>
          <w:sz w:val="28"/>
          <w:szCs w:val="28"/>
        </w:rPr>
        <w:t>trên trang Web của nhà trường địa chỉ</w:t>
      </w:r>
      <w:r w:rsidRPr="006A0898">
        <w:rPr>
          <w:b/>
          <w:sz w:val="28"/>
          <w:szCs w:val="28"/>
        </w:rPr>
        <w:t xml:space="preserve"> </w:t>
      </w:r>
      <w:hyperlink r:id="rId9" w:history="1">
        <w:r w:rsidRPr="00C97234">
          <w:rPr>
            <w:rStyle w:val="Hyperlink"/>
            <w:b/>
            <w:sz w:val="28"/>
            <w:szCs w:val="28"/>
          </w:rPr>
          <w:t>http://thcsphanhuychu.edu.vn</w:t>
        </w:r>
      </w:hyperlink>
      <w:r>
        <w:rPr>
          <w:sz w:val="28"/>
          <w:szCs w:val="28"/>
        </w:rPr>
        <w:t xml:space="preserve"> và </w:t>
      </w:r>
      <w:r w:rsidRPr="00FA7FBA">
        <w:rPr>
          <w:sz w:val="28"/>
          <w:szCs w:val="28"/>
        </w:rPr>
        <w:t xml:space="preserve">tại cổng trường THCS </w:t>
      </w:r>
      <w:r>
        <w:rPr>
          <w:sz w:val="28"/>
          <w:szCs w:val="28"/>
        </w:rPr>
        <w:t>Phan Huy Chú</w:t>
      </w:r>
      <w:r w:rsidRPr="00FA7FBA">
        <w:rPr>
          <w:sz w:val="28"/>
          <w:szCs w:val="28"/>
        </w:rPr>
        <w:t>, đồng thời thông báo rộng rãi trên loa đài truyền thanh củ</w:t>
      </w:r>
      <w:r>
        <w:rPr>
          <w:sz w:val="28"/>
          <w:szCs w:val="28"/>
        </w:rPr>
        <w:t>a thị trấn để</w:t>
      </w:r>
      <w:r w:rsidRPr="00FA7FBA">
        <w:rPr>
          <w:sz w:val="28"/>
          <w:szCs w:val="28"/>
        </w:rPr>
        <w:t xml:space="preserve"> cha mẹ học sinh, học sinh được biết và phối hợp thực hiện.</w:t>
      </w:r>
      <w:r>
        <w:rPr>
          <w:sz w:val="28"/>
          <w:szCs w:val="28"/>
        </w:rPr>
        <w:t>/</w:t>
      </w:r>
    </w:p>
    <w:p w:rsidR="002D53D4" w:rsidRPr="00FA7FBA" w:rsidRDefault="002D53D4" w:rsidP="002D53D4">
      <w:pPr>
        <w:spacing w:before="120" w:after="120"/>
        <w:ind w:firstLine="425"/>
        <w:jc w:val="both"/>
        <w:rPr>
          <w:sz w:val="28"/>
          <w:szCs w:val="28"/>
        </w:rPr>
      </w:pPr>
      <w:r w:rsidRPr="00FA7FBA">
        <w:rPr>
          <w:sz w:val="28"/>
          <w:szCs w:val="28"/>
        </w:rPr>
        <w:t>T</w:t>
      </w:r>
      <w:r>
        <w:rPr>
          <w:sz w:val="28"/>
          <w:szCs w:val="28"/>
        </w:rPr>
        <w:t>rên đây là K</w:t>
      </w:r>
      <w:r w:rsidRPr="00FA7FBA">
        <w:rPr>
          <w:sz w:val="28"/>
          <w:szCs w:val="28"/>
        </w:rPr>
        <w:t xml:space="preserve">ế hoạch tuyển sinh trực tuyến vào lớp 6 trường THCS </w:t>
      </w:r>
      <w:r>
        <w:rPr>
          <w:sz w:val="28"/>
          <w:szCs w:val="28"/>
        </w:rPr>
        <w:t>Phan Huy Chú n</w:t>
      </w:r>
      <w:r w:rsidRPr="00FA7FBA">
        <w:rPr>
          <w:sz w:val="28"/>
          <w:szCs w:val="28"/>
        </w:rPr>
        <w:t xml:space="preserve">ăm học </w:t>
      </w:r>
      <w:r>
        <w:rPr>
          <w:sz w:val="28"/>
          <w:szCs w:val="28"/>
        </w:rPr>
        <w:t>2025-2026</w:t>
      </w:r>
      <w:r w:rsidRPr="00FA7FBA">
        <w:rPr>
          <w:sz w:val="28"/>
          <w:szCs w:val="28"/>
        </w:rPr>
        <w:t>.</w:t>
      </w:r>
      <w:r>
        <w:rPr>
          <w:sz w:val="28"/>
          <w:szCs w:val="28"/>
        </w:rPr>
        <w:t xml:space="preserve"> Trong quá trình tổ chức thực hiện nếu có vướng mắc yêu cầu phản ánh trực tiếp về BCĐTS của nhà trường để kịp thời giải quyết./.</w:t>
      </w:r>
    </w:p>
    <w:tbl>
      <w:tblPr>
        <w:tblW w:w="9645" w:type="dxa"/>
        <w:tblInd w:w="-100" w:type="dxa"/>
        <w:tblLayout w:type="fixed"/>
        <w:tblCellMar>
          <w:left w:w="0" w:type="dxa"/>
          <w:right w:w="0" w:type="dxa"/>
        </w:tblCellMar>
        <w:tblLook w:val="04A0" w:firstRow="1" w:lastRow="0" w:firstColumn="1" w:lastColumn="0" w:noHBand="0" w:noVBand="1"/>
      </w:tblPr>
      <w:tblGrid>
        <w:gridCol w:w="4211"/>
        <w:gridCol w:w="5434"/>
      </w:tblGrid>
      <w:tr w:rsidR="002D53D4" w:rsidTr="008229B7">
        <w:trPr>
          <w:cantSplit/>
        </w:trPr>
        <w:tc>
          <w:tcPr>
            <w:tcW w:w="4211" w:type="dxa"/>
          </w:tcPr>
          <w:p w:rsidR="002D53D4" w:rsidRDefault="002D53D4" w:rsidP="008229B7">
            <w:pPr>
              <w:widowControl w:val="0"/>
              <w:spacing w:line="256" w:lineRule="auto"/>
              <w:ind w:firstLine="100"/>
              <w:rPr>
                <w:b/>
                <w:bCs/>
                <w:i/>
                <w:iCs/>
              </w:rPr>
            </w:pPr>
          </w:p>
          <w:p w:rsidR="002D53D4" w:rsidRPr="004902DB" w:rsidRDefault="002D53D4" w:rsidP="008229B7">
            <w:pPr>
              <w:widowControl w:val="0"/>
              <w:spacing w:line="256" w:lineRule="auto"/>
              <w:ind w:firstLine="100"/>
              <w:rPr>
                <w:b/>
                <w:bCs/>
                <w:i/>
                <w:iCs/>
                <w:u w:val="single"/>
              </w:rPr>
            </w:pPr>
            <w:r w:rsidRPr="004902DB">
              <w:rPr>
                <w:b/>
                <w:bCs/>
                <w:i/>
                <w:iCs/>
                <w:u w:val="single"/>
              </w:rPr>
              <w:t>Nơi nhận:</w:t>
            </w:r>
          </w:p>
          <w:p w:rsidR="002D53D4" w:rsidRDefault="002D53D4" w:rsidP="008229B7">
            <w:pPr>
              <w:widowControl w:val="0"/>
              <w:overflowPunct w:val="0"/>
              <w:autoSpaceDE w:val="0"/>
              <w:autoSpaceDN w:val="0"/>
              <w:adjustRightInd w:val="0"/>
              <w:spacing w:line="256" w:lineRule="auto"/>
              <w:textAlignment w:val="baseline"/>
              <w:rPr>
                <w:szCs w:val="20"/>
              </w:rPr>
            </w:pPr>
            <w:r>
              <w:rPr>
                <w:sz w:val="22"/>
                <w:szCs w:val="20"/>
              </w:rPr>
              <w:t>- PGD&amp;ĐT huyên để b/c;</w:t>
            </w:r>
          </w:p>
          <w:p w:rsidR="002D53D4" w:rsidRDefault="002D53D4" w:rsidP="008229B7">
            <w:pPr>
              <w:widowControl w:val="0"/>
              <w:overflowPunct w:val="0"/>
              <w:autoSpaceDE w:val="0"/>
              <w:autoSpaceDN w:val="0"/>
              <w:adjustRightInd w:val="0"/>
              <w:spacing w:line="256" w:lineRule="auto"/>
              <w:textAlignment w:val="baseline"/>
              <w:rPr>
                <w:szCs w:val="20"/>
              </w:rPr>
            </w:pPr>
            <w:r>
              <w:rPr>
                <w:sz w:val="22"/>
                <w:szCs w:val="20"/>
              </w:rPr>
              <w:t>- UBND thị để phối hợp t/h;</w:t>
            </w:r>
          </w:p>
          <w:p w:rsidR="002D53D4" w:rsidRDefault="002D53D4" w:rsidP="008229B7">
            <w:pPr>
              <w:widowControl w:val="0"/>
              <w:overflowPunct w:val="0"/>
              <w:autoSpaceDE w:val="0"/>
              <w:autoSpaceDN w:val="0"/>
              <w:adjustRightInd w:val="0"/>
              <w:spacing w:line="256" w:lineRule="auto"/>
              <w:textAlignment w:val="baseline"/>
              <w:rPr>
                <w:szCs w:val="20"/>
              </w:rPr>
            </w:pPr>
            <w:r>
              <w:rPr>
                <w:sz w:val="22"/>
                <w:szCs w:val="20"/>
              </w:rPr>
              <w:t>- HĐ TS lớp 6 trường THCS Phan huy chú t/b</w:t>
            </w:r>
          </w:p>
          <w:p w:rsidR="002D53D4" w:rsidRDefault="002D53D4" w:rsidP="008229B7">
            <w:pPr>
              <w:widowControl w:val="0"/>
              <w:overflowPunct w:val="0"/>
              <w:autoSpaceDE w:val="0"/>
              <w:autoSpaceDN w:val="0"/>
              <w:adjustRightInd w:val="0"/>
              <w:spacing w:line="256" w:lineRule="auto"/>
              <w:textAlignment w:val="baseline"/>
            </w:pPr>
            <w:r>
              <w:rPr>
                <w:sz w:val="22"/>
                <w:szCs w:val="20"/>
              </w:rPr>
              <w:t>-  Lưu HSTS lớp 6.</w:t>
            </w:r>
          </w:p>
          <w:p w:rsidR="002D53D4" w:rsidRDefault="002D53D4" w:rsidP="008229B7">
            <w:pPr>
              <w:widowControl w:val="0"/>
              <w:spacing w:line="256" w:lineRule="auto"/>
              <w:ind w:left="280"/>
            </w:pPr>
          </w:p>
        </w:tc>
        <w:tc>
          <w:tcPr>
            <w:tcW w:w="5434" w:type="dxa"/>
          </w:tcPr>
          <w:p w:rsidR="002D53D4" w:rsidRDefault="002D53D4" w:rsidP="008229B7">
            <w:pPr>
              <w:spacing w:line="256" w:lineRule="auto"/>
              <w:rPr>
                <w:b/>
              </w:rPr>
            </w:pPr>
          </w:p>
          <w:p w:rsidR="002D53D4" w:rsidRDefault="002D53D4" w:rsidP="008229B7">
            <w:pPr>
              <w:spacing w:line="256" w:lineRule="auto"/>
              <w:rPr>
                <w:b/>
              </w:rPr>
            </w:pPr>
            <w:r>
              <w:rPr>
                <w:b/>
                <w:sz w:val="28"/>
              </w:rPr>
              <w:t xml:space="preserve">                             HIỆU TRƯỞNG</w:t>
            </w:r>
          </w:p>
          <w:p w:rsidR="002D53D4" w:rsidRDefault="002D53D4" w:rsidP="008229B7">
            <w:pPr>
              <w:widowControl w:val="0"/>
              <w:spacing w:line="256" w:lineRule="auto"/>
              <w:rPr>
                <w:szCs w:val="26"/>
              </w:rPr>
            </w:pPr>
          </w:p>
          <w:p w:rsidR="002D53D4" w:rsidRDefault="002D53D4" w:rsidP="008229B7">
            <w:pPr>
              <w:widowControl w:val="0"/>
              <w:spacing w:line="256" w:lineRule="auto"/>
              <w:rPr>
                <w:szCs w:val="26"/>
              </w:rPr>
            </w:pPr>
          </w:p>
          <w:p w:rsidR="002D53D4" w:rsidRDefault="002D53D4" w:rsidP="008229B7">
            <w:pPr>
              <w:widowControl w:val="0"/>
              <w:spacing w:before="120" w:line="256" w:lineRule="auto"/>
              <w:rPr>
                <w:b/>
                <w:bCs/>
              </w:rPr>
            </w:pPr>
          </w:p>
          <w:p w:rsidR="002D53D4" w:rsidRDefault="002D53D4" w:rsidP="008229B7">
            <w:pPr>
              <w:widowControl w:val="0"/>
              <w:spacing w:before="120" w:line="256" w:lineRule="auto"/>
              <w:rPr>
                <w:b/>
                <w:bCs/>
              </w:rPr>
            </w:pPr>
            <w:r>
              <w:rPr>
                <w:b/>
                <w:bCs/>
                <w:sz w:val="28"/>
              </w:rPr>
              <w:t xml:space="preserve">                              Phạm Lê Hòa</w:t>
            </w:r>
          </w:p>
        </w:tc>
      </w:tr>
    </w:tbl>
    <w:p w:rsidR="002D53D4" w:rsidRDefault="002D53D4" w:rsidP="002D53D4">
      <w:pPr>
        <w:spacing w:line="320" w:lineRule="exact"/>
        <w:rPr>
          <w:b/>
          <w:sz w:val="27"/>
          <w:szCs w:val="27"/>
          <w:u w:val="single"/>
        </w:rPr>
      </w:pPr>
    </w:p>
    <w:p w:rsidR="002D53D4" w:rsidRDefault="002D53D4" w:rsidP="002D53D4"/>
    <w:p w:rsidR="002D53D4" w:rsidRDefault="002D53D4" w:rsidP="002D53D4"/>
    <w:p w:rsidR="002D53D4" w:rsidRDefault="002D53D4" w:rsidP="002D53D4"/>
    <w:p w:rsidR="0056443B" w:rsidRDefault="0056443B">
      <w:bookmarkStart w:id="0" w:name="_GoBack"/>
      <w:bookmarkEnd w:id="0"/>
    </w:p>
    <w:sectPr w:rsidR="0056443B" w:rsidSect="00B349C7">
      <w:headerReference w:type="default" r:id="rId10"/>
      <w:footerReference w:type="default" r:id="rId11"/>
      <w:pgSz w:w="11909" w:h="16834" w:code="9"/>
      <w:pgMar w:top="1134" w:right="1134" w:bottom="567" w:left="1701" w:header="720" w:footer="2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C5" w:rsidRDefault="000F28C5">
      <w:r>
        <w:separator/>
      </w:r>
    </w:p>
  </w:endnote>
  <w:endnote w:type="continuationSeparator" w:id="0">
    <w:p w:rsidR="000F28C5" w:rsidRDefault="000F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822" w:rsidRDefault="000F28C5">
    <w:pPr>
      <w:pStyle w:val="Footer"/>
      <w:jc w:val="center"/>
    </w:pPr>
  </w:p>
  <w:p w:rsidR="00742822" w:rsidRDefault="000F2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C5" w:rsidRDefault="000F28C5">
      <w:r>
        <w:separator/>
      </w:r>
    </w:p>
  </w:footnote>
  <w:footnote w:type="continuationSeparator" w:id="0">
    <w:p w:rsidR="000F28C5" w:rsidRDefault="000F2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597853"/>
      <w:docPartObj>
        <w:docPartGallery w:val="Page Numbers (Top of Page)"/>
        <w:docPartUnique/>
      </w:docPartObj>
    </w:sdtPr>
    <w:sdtEndPr>
      <w:rPr>
        <w:noProof/>
      </w:rPr>
    </w:sdtEndPr>
    <w:sdtContent>
      <w:p w:rsidR="00021FEA" w:rsidRDefault="002D53D4">
        <w:pPr>
          <w:pStyle w:val="Header"/>
          <w:jc w:val="center"/>
        </w:pPr>
        <w:r>
          <w:fldChar w:fldCharType="begin"/>
        </w:r>
        <w:r>
          <w:instrText xml:space="preserve"> PAGE   \* MERGEFORMAT </w:instrText>
        </w:r>
        <w:r>
          <w:fldChar w:fldCharType="separate"/>
        </w:r>
        <w:r w:rsidR="008324BE">
          <w:rPr>
            <w:noProof/>
          </w:rPr>
          <w:t>4</w:t>
        </w:r>
        <w:r>
          <w:rPr>
            <w:noProof/>
          </w:rPr>
          <w:fldChar w:fldCharType="end"/>
        </w:r>
      </w:p>
    </w:sdtContent>
  </w:sdt>
  <w:p w:rsidR="00021FEA" w:rsidRDefault="000F2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8474E"/>
    <w:multiLevelType w:val="multilevel"/>
    <w:tmpl w:val="923E0196"/>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1">
    <w:nsid w:val="5F74243D"/>
    <w:multiLevelType w:val="hybridMultilevel"/>
    <w:tmpl w:val="2E5CF742"/>
    <w:lvl w:ilvl="0" w:tplc="3D2050E8">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3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D4"/>
    <w:rsid w:val="000027E1"/>
    <w:rsid w:val="00014169"/>
    <w:rsid w:val="00026B57"/>
    <w:rsid w:val="00035B93"/>
    <w:rsid w:val="0003655F"/>
    <w:rsid w:val="000373AD"/>
    <w:rsid w:val="000511A8"/>
    <w:rsid w:val="000A29B9"/>
    <w:rsid w:val="000B0C21"/>
    <w:rsid w:val="000C2FA3"/>
    <w:rsid w:val="000C6DFF"/>
    <w:rsid w:val="000D2C87"/>
    <w:rsid w:val="000D6130"/>
    <w:rsid w:val="000D7DBC"/>
    <w:rsid w:val="000E03BA"/>
    <w:rsid w:val="000F28C5"/>
    <w:rsid w:val="000F5FF8"/>
    <w:rsid w:val="00102371"/>
    <w:rsid w:val="0014028E"/>
    <w:rsid w:val="00144FA9"/>
    <w:rsid w:val="0015500C"/>
    <w:rsid w:val="0015577B"/>
    <w:rsid w:val="00155C88"/>
    <w:rsid w:val="00162589"/>
    <w:rsid w:val="00165F0F"/>
    <w:rsid w:val="001660CA"/>
    <w:rsid w:val="00176105"/>
    <w:rsid w:val="00182D4C"/>
    <w:rsid w:val="00184315"/>
    <w:rsid w:val="00187878"/>
    <w:rsid w:val="001879D1"/>
    <w:rsid w:val="00190AE7"/>
    <w:rsid w:val="001A0D8B"/>
    <w:rsid w:val="001A4631"/>
    <w:rsid w:val="001A4FCA"/>
    <w:rsid w:val="001C6AC5"/>
    <w:rsid w:val="001D0901"/>
    <w:rsid w:val="001E2345"/>
    <w:rsid w:val="001F03AE"/>
    <w:rsid w:val="00221585"/>
    <w:rsid w:val="00226FFB"/>
    <w:rsid w:val="002303B2"/>
    <w:rsid w:val="00244F31"/>
    <w:rsid w:val="002628EB"/>
    <w:rsid w:val="002671ED"/>
    <w:rsid w:val="0027312A"/>
    <w:rsid w:val="002837CD"/>
    <w:rsid w:val="002911D6"/>
    <w:rsid w:val="00292C18"/>
    <w:rsid w:val="002D3F61"/>
    <w:rsid w:val="002D53D4"/>
    <w:rsid w:val="002F2708"/>
    <w:rsid w:val="002F6957"/>
    <w:rsid w:val="00302077"/>
    <w:rsid w:val="00302EA3"/>
    <w:rsid w:val="00313594"/>
    <w:rsid w:val="003212B1"/>
    <w:rsid w:val="003243CB"/>
    <w:rsid w:val="00340FFD"/>
    <w:rsid w:val="003615DF"/>
    <w:rsid w:val="00377447"/>
    <w:rsid w:val="003C0A9A"/>
    <w:rsid w:val="003C5C90"/>
    <w:rsid w:val="003D4F3E"/>
    <w:rsid w:val="003D6C0C"/>
    <w:rsid w:val="003D70B0"/>
    <w:rsid w:val="003F0B1E"/>
    <w:rsid w:val="003F622A"/>
    <w:rsid w:val="004053B8"/>
    <w:rsid w:val="004235BC"/>
    <w:rsid w:val="0043040A"/>
    <w:rsid w:val="0044580C"/>
    <w:rsid w:val="00465B80"/>
    <w:rsid w:val="00473818"/>
    <w:rsid w:val="00476996"/>
    <w:rsid w:val="00482390"/>
    <w:rsid w:val="00496FBA"/>
    <w:rsid w:val="004D0BE7"/>
    <w:rsid w:val="004D2F49"/>
    <w:rsid w:val="004E3C55"/>
    <w:rsid w:val="004F3156"/>
    <w:rsid w:val="004F4983"/>
    <w:rsid w:val="005032FC"/>
    <w:rsid w:val="005160C2"/>
    <w:rsid w:val="0052433B"/>
    <w:rsid w:val="0053421D"/>
    <w:rsid w:val="005405D4"/>
    <w:rsid w:val="005411C6"/>
    <w:rsid w:val="00550F39"/>
    <w:rsid w:val="00552137"/>
    <w:rsid w:val="0056443B"/>
    <w:rsid w:val="00572D3D"/>
    <w:rsid w:val="0057304C"/>
    <w:rsid w:val="00583B11"/>
    <w:rsid w:val="00584A81"/>
    <w:rsid w:val="00587CF0"/>
    <w:rsid w:val="005A1FCF"/>
    <w:rsid w:val="005A25AD"/>
    <w:rsid w:val="005C3D0A"/>
    <w:rsid w:val="005D3120"/>
    <w:rsid w:val="005E0660"/>
    <w:rsid w:val="005E6FF8"/>
    <w:rsid w:val="005F59FC"/>
    <w:rsid w:val="00610A15"/>
    <w:rsid w:val="00645DF3"/>
    <w:rsid w:val="00657116"/>
    <w:rsid w:val="006657B5"/>
    <w:rsid w:val="00683415"/>
    <w:rsid w:val="00687BB8"/>
    <w:rsid w:val="006C315C"/>
    <w:rsid w:val="006C3E7A"/>
    <w:rsid w:val="006C46CD"/>
    <w:rsid w:val="006E2566"/>
    <w:rsid w:val="006F4446"/>
    <w:rsid w:val="00712D45"/>
    <w:rsid w:val="0071651B"/>
    <w:rsid w:val="00716C66"/>
    <w:rsid w:val="0074231D"/>
    <w:rsid w:val="00747B18"/>
    <w:rsid w:val="00764153"/>
    <w:rsid w:val="00775FF4"/>
    <w:rsid w:val="0079750D"/>
    <w:rsid w:val="007B45F2"/>
    <w:rsid w:val="007C132B"/>
    <w:rsid w:val="007D38BA"/>
    <w:rsid w:val="007D40FD"/>
    <w:rsid w:val="007D6F76"/>
    <w:rsid w:val="007E62C0"/>
    <w:rsid w:val="007E6D2D"/>
    <w:rsid w:val="007F5FF8"/>
    <w:rsid w:val="008217A9"/>
    <w:rsid w:val="008324BE"/>
    <w:rsid w:val="00836D37"/>
    <w:rsid w:val="00851861"/>
    <w:rsid w:val="008546F0"/>
    <w:rsid w:val="008B127C"/>
    <w:rsid w:val="008C1314"/>
    <w:rsid w:val="008C78DB"/>
    <w:rsid w:val="008D0ABC"/>
    <w:rsid w:val="008E129F"/>
    <w:rsid w:val="00915CEA"/>
    <w:rsid w:val="009249CB"/>
    <w:rsid w:val="0092698A"/>
    <w:rsid w:val="00964500"/>
    <w:rsid w:val="00970556"/>
    <w:rsid w:val="009727E5"/>
    <w:rsid w:val="009731EC"/>
    <w:rsid w:val="00973AE8"/>
    <w:rsid w:val="00973D1A"/>
    <w:rsid w:val="009A7D9E"/>
    <w:rsid w:val="009B1264"/>
    <w:rsid w:val="009F075F"/>
    <w:rsid w:val="009F1B1C"/>
    <w:rsid w:val="00A00B50"/>
    <w:rsid w:val="00A24591"/>
    <w:rsid w:val="00A2470A"/>
    <w:rsid w:val="00A2555A"/>
    <w:rsid w:val="00A45151"/>
    <w:rsid w:val="00A54B42"/>
    <w:rsid w:val="00A751D6"/>
    <w:rsid w:val="00A935E6"/>
    <w:rsid w:val="00A9465F"/>
    <w:rsid w:val="00AA5B54"/>
    <w:rsid w:val="00AB7D0C"/>
    <w:rsid w:val="00AC1989"/>
    <w:rsid w:val="00AF190A"/>
    <w:rsid w:val="00AF2C38"/>
    <w:rsid w:val="00B025D2"/>
    <w:rsid w:val="00B07703"/>
    <w:rsid w:val="00B20ECF"/>
    <w:rsid w:val="00B21215"/>
    <w:rsid w:val="00B22406"/>
    <w:rsid w:val="00B2660A"/>
    <w:rsid w:val="00B4231F"/>
    <w:rsid w:val="00B45627"/>
    <w:rsid w:val="00B46B8D"/>
    <w:rsid w:val="00B55DF4"/>
    <w:rsid w:val="00B6003F"/>
    <w:rsid w:val="00B64D49"/>
    <w:rsid w:val="00B64E91"/>
    <w:rsid w:val="00B668D1"/>
    <w:rsid w:val="00B8667A"/>
    <w:rsid w:val="00B870AE"/>
    <w:rsid w:val="00B90ACC"/>
    <w:rsid w:val="00BA2FA4"/>
    <w:rsid w:val="00BC1097"/>
    <w:rsid w:val="00BC15B2"/>
    <w:rsid w:val="00BD4CB0"/>
    <w:rsid w:val="00BE25A1"/>
    <w:rsid w:val="00C01A6A"/>
    <w:rsid w:val="00C10D47"/>
    <w:rsid w:val="00C15B14"/>
    <w:rsid w:val="00C25388"/>
    <w:rsid w:val="00C36315"/>
    <w:rsid w:val="00C404A5"/>
    <w:rsid w:val="00C55A92"/>
    <w:rsid w:val="00C624BB"/>
    <w:rsid w:val="00C72EFE"/>
    <w:rsid w:val="00C76614"/>
    <w:rsid w:val="00CB0AED"/>
    <w:rsid w:val="00CC4BEB"/>
    <w:rsid w:val="00CF1FB6"/>
    <w:rsid w:val="00D018AC"/>
    <w:rsid w:val="00D10EB6"/>
    <w:rsid w:val="00D15BF1"/>
    <w:rsid w:val="00D42DF8"/>
    <w:rsid w:val="00D43796"/>
    <w:rsid w:val="00D50918"/>
    <w:rsid w:val="00D7539B"/>
    <w:rsid w:val="00D87774"/>
    <w:rsid w:val="00D90A32"/>
    <w:rsid w:val="00D9332A"/>
    <w:rsid w:val="00D95404"/>
    <w:rsid w:val="00DA2B61"/>
    <w:rsid w:val="00DC74FC"/>
    <w:rsid w:val="00DF4386"/>
    <w:rsid w:val="00DF46D1"/>
    <w:rsid w:val="00DF7921"/>
    <w:rsid w:val="00E01718"/>
    <w:rsid w:val="00E06D23"/>
    <w:rsid w:val="00E10619"/>
    <w:rsid w:val="00E11962"/>
    <w:rsid w:val="00E1386E"/>
    <w:rsid w:val="00E14BDD"/>
    <w:rsid w:val="00E23EF6"/>
    <w:rsid w:val="00E2609A"/>
    <w:rsid w:val="00E260BB"/>
    <w:rsid w:val="00E278F0"/>
    <w:rsid w:val="00E318BC"/>
    <w:rsid w:val="00E34264"/>
    <w:rsid w:val="00E37F1A"/>
    <w:rsid w:val="00E40F1C"/>
    <w:rsid w:val="00E47380"/>
    <w:rsid w:val="00E56387"/>
    <w:rsid w:val="00E67B3C"/>
    <w:rsid w:val="00E67ECB"/>
    <w:rsid w:val="00EA03AE"/>
    <w:rsid w:val="00EA25F2"/>
    <w:rsid w:val="00EA791D"/>
    <w:rsid w:val="00EB107A"/>
    <w:rsid w:val="00EB1359"/>
    <w:rsid w:val="00EB3065"/>
    <w:rsid w:val="00ED5E24"/>
    <w:rsid w:val="00EE0792"/>
    <w:rsid w:val="00EE4BA8"/>
    <w:rsid w:val="00EF4475"/>
    <w:rsid w:val="00F164E5"/>
    <w:rsid w:val="00F223D8"/>
    <w:rsid w:val="00F36A9E"/>
    <w:rsid w:val="00F377BC"/>
    <w:rsid w:val="00F4099A"/>
    <w:rsid w:val="00F46403"/>
    <w:rsid w:val="00F537C4"/>
    <w:rsid w:val="00F5698D"/>
    <w:rsid w:val="00F56DC6"/>
    <w:rsid w:val="00F6564D"/>
    <w:rsid w:val="00F71E41"/>
    <w:rsid w:val="00F867FD"/>
    <w:rsid w:val="00FA5522"/>
    <w:rsid w:val="00FA5619"/>
    <w:rsid w:val="00FD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dstrike/>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3D4"/>
    <w:pPr>
      <w:spacing w:after="0" w:line="240" w:lineRule="auto"/>
    </w:pPr>
    <w:rPr>
      <w:rFonts w:eastAsia="Times New Roman" w:cs="Times New Roman"/>
      <w:dstrike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D53D4"/>
    <w:rPr>
      <w:color w:val="0000FF" w:themeColor="hyperlink"/>
      <w:u w:val="single"/>
    </w:rPr>
  </w:style>
  <w:style w:type="character" w:customStyle="1" w:styleId="Vnbnnidung2">
    <w:name w:val="Văn bản nội dung (2)_"/>
    <w:basedOn w:val="DefaultParagraphFont"/>
    <w:link w:val="Vnbnnidung21"/>
    <w:locked/>
    <w:rsid w:val="002D53D4"/>
    <w:rPr>
      <w:shd w:val="clear" w:color="auto" w:fill="FFFFFF"/>
    </w:rPr>
  </w:style>
  <w:style w:type="paragraph" w:customStyle="1" w:styleId="Vnbnnidung21">
    <w:name w:val="Văn bản nội dung (2)1"/>
    <w:basedOn w:val="Normal"/>
    <w:link w:val="Vnbnnidung2"/>
    <w:rsid w:val="002D53D4"/>
    <w:pPr>
      <w:widowControl w:val="0"/>
      <w:shd w:val="clear" w:color="auto" w:fill="FFFFFF"/>
      <w:spacing w:after="540" w:line="283" w:lineRule="exact"/>
      <w:jc w:val="center"/>
    </w:pPr>
    <w:rPr>
      <w:rFonts w:eastAsiaTheme="minorHAnsi" w:cstheme="minorBidi"/>
      <w:dstrike/>
      <w:sz w:val="26"/>
      <w:szCs w:val="22"/>
    </w:rPr>
  </w:style>
  <w:style w:type="character" w:customStyle="1" w:styleId="Vnbnnidung22">
    <w:name w:val="Văn bản nội dung (2)2"/>
    <w:basedOn w:val="Vnbnnidung2"/>
    <w:rsid w:val="002D53D4"/>
    <w:rPr>
      <w:shd w:val="clear" w:color="auto" w:fill="FFFFFF"/>
    </w:rPr>
  </w:style>
  <w:style w:type="table" w:styleId="TableGrid">
    <w:name w:val="Table Grid"/>
    <w:basedOn w:val="TableNormal"/>
    <w:uiPriority w:val="39"/>
    <w:rsid w:val="002D53D4"/>
    <w:pPr>
      <w:spacing w:after="0" w:line="240" w:lineRule="auto"/>
    </w:pPr>
    <w:rPr>
      <w:rFonts w:asciiTheme="minorHAnsi" w:hAnsiTheme="minorHAnsi"/>
      <w:dstrike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D53D4"/>
    <w:pPr>
      <w:tabs>
        <w:tab w:val="center" w:pos="4680"/>
        <w:tab w:val="right" w:pos="9360"/>
      </w:tabs>
    </w:pPr>
  </w:style>
  <w:style w:type="character" w:customStyle="1" w:styleId="HeaderChar">
    <w:name w:val="Header Char"/>
    <w:basedOn w:val="DefaultParagraphFont"/>
    <w:link w:val="Header"/>
    <w:uiPriority w:val="99"/>
    <w:rsid w:val="002D53D4"/>
    <w:rPr>
      <w:rFonts w:eastAsia="Times New Roman" w:cs="Times New Roman"/>
      <w:dstrike w:val="0"/>
      <w:sz w:val="24"/>
      <w:szCs w:val="24"/>
    </w:rPr>
  </w:style>
  <w:style w:type="paragraph" w:styleId="Footer">
    <w:name w:val="footer"/>
    <w:basedOn w:val="Normal"/>
    <w:link w:val="FooterChar"/>
    <w:uiPriority w:val="99"/>
    <w:rsid w:val="002D53D4"/>
    <w:pPr>
      <w:tabs>
        <w:tab w:val="center" w:pos="4680"/>
        <w:tab w:val="right" w:pos="9360"/>
      </w:tabs>
    </w:pPr>
  </w:style>
  <w:style w:type="character" w:customStyle="1" w:styleId="FooterChar">
    <w:name w:val="Footer Char"/>
    <w:basedOn w:val="DefaultParagraphFont"/>
    <w:link w:val="Footer"/>
    <w:uiPriority w:val="99"/>
    <w:rsid w:val="002D53D4"/>
    <w:rPr>
      <w:rFonts w:eastAsia="Times New Roman" w:cs="Times New Roman"/>
      <w:dstrike w:val="0"/>
      <w:sz w:val="24"/>
      <w:szCs w:val="24"/>
    </w:rPr>
  </w:style>
  <w:style w:type="paragraph" w:styleId="ListParagraph">
    <w:name w:val="List Paragraph"/>
    <w:basedOn w:val="Normal"/>
    <w:uiPriority w:val="34"/>
    <w:qFormat/>
    <w:rsid w:val="002D5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dstrike/>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3D4"/>
    <w:pPr>
      <w:spacing w:after="0" w:line="240" w:lineRule="auto"/>
    </w:pPr>
    <w:rPr>
      <w:rFonts w:eastAsia="Times New Roman" w:cs="Times New Roman"/>
      <w:dstrike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D53D4"/>
    <w:rPr>
      <w:color w:val="0000FF" w:themeColor="hyperlink"/>
      <w:u w:val="single"/>
    </w:rPr>
  </w:style>
  <w:style w:type="character" w:customStyle="1" w:styleId="Vnbnnidung2">
    <w:name w:val="Văn bản nội dung (2)_"/>
    <w:basedOn w:val="DefaultParagraphFont"/>
    <w:link w:val="Vnbnnidung21"/>
    <w:locked/>
    <w:rsid w:val="002D53D4"/>
    <w:rPr>
      <w:shd w:val="clear" w:color="auto" w:fill="FFFFFF"/>
    </w:rPr>
  </w:style>
  <w:style w:type="paragraph" w:customStyle="1" w:styleId="Vnbnnidung21">
    <w:name w:val="Văn bản nội dung (2)1"/>
    <w:basedOn w:val="Normal"/>
    <w:link w:val="Vnbnnidung2"/>
    <w:rsid w:val="002D53D4"/>
    <w:pPr>
      <w:widowControl w:val="0"/>
      <w:shd w:val="clear" w:color="auto" w:fill="FFFFFF"/>
      <w:spacing w:after="540" w:line="283" w:lineRule="exact"/>
      <w:jc w:val="center"/>
    </w:pPr>
    <w:rPr>
      <w:rFonts w:eastAsiaTheme="minorHAnsi" w:cstheme="minorBidi"/>
      <w:dstrike/>
      <w:sz w:val="26"/>
      <w:szCs w:val="22"/>
    </w:rPr>
  </w:style>
  <w:style w:type="character" w:customStyle="1" w:styleId="Vnbnnidung22">
    <w:name w:val="Văn bản nội dung (2)2"/>
    <w:basedOn w:val="Vnbnnidung2"/>
    <w:rsid w:val="002D53D4"/>
    <w:rPr>
      <w:shd w:val="clear" w:color="auto" w:fill="FFFFFF"/>
    </w:rPr>
  </w:style>
  <w:style w:type="table" w:styleId="TableGrid">
    <w:name w:val="Table Grid"/>
    <w:basedOn w:val="TableNormal"/>
    <w:uiPriority w:val="39"/>
    <w:rsid w:val="002D53D4"/>
    <w:pPr>
      <w:spacing w:after="0" w:line="240" w:lineRule="auto"/>
    </w:pPr>
    <w:rPr>
      <w:rFonts w:asciiTheme="minorHAnsi" w:hAnsiTheme="minorHAnsi"/>
      <w:dstrike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D53D4"/>
    <w:pPr>
      <w:tabs>
        <w:tab w:val="center" w:pos="4680"/>
        <w:tab w:val="right" w:pos="9360"/>
      </w:tabs>
    </w:pPr>
  </w:style>
  <w:style w:type="character" w:customStyle="1" w:styleId="HeaderChar">
    <w:name w:val="Header Char"/>
    <w:basedOn w:val="DefaultParagraphFont"/>
    <w:link w:val="Header"/>
    <w:uiPriority w:val="99"/>
    <w:rsid w:val="002D53D4"/>
    <w:rPr>
      <w:rFonts w:eastAsia="Times New Roman" w:cs="Times New Roman"/>
      <w:dstrike w:val="0"/>
      <w:sz w:val="24"/>
      <w:szCs w:val="24"/>
    </w:rPr>
  </w:style>
  <w:style w:type="paragraph" w:styleId="Footer">
    <w:name w:val="footer"/>
    <w:basedOn w:val="Normal"/>
    <w:link w:val="FooterChar"/>
    <w:uiPriority w:val="99"/>
    <w:rsid w:val="002D53D4"/>
    <w:pPr>
      <w:tabs>
        <w:tab w:val="center" w:pos="4680"/>
        <w:tab w:val="right" w:pos="9360"/>
      </w:tabs>
    </w:pPr>
  </w:style>
  <w:style w:type="character" w:customStyle="1" w:styleId="FooterChar">
    <w:name w:val="Footer Char"/>
    <w:basedOn w:val="DefaultParagraphFont"/>
    <w:link w:val="Footer"/>
    <w:uiPriority w:val="99"/>
    <w:rsid w:val="002D53D4"/>
    <w:rPr>
      <w:rFonts w:eastAsia="Times New Roman" w:cs="Times New Roman"/>
      <w:dstrike w:val="0"/>
      <w:sz w:val="24"/>
      <w:szCs w:val="24"/>
    </w:rPr>
  </w:style>
  <w:style w:type="paragraph" w:styleId="ListParagraph">
    <w:name w:val="List Paragraph"/>
    <w:basedOn w:val="Normal"/>
    <w:uiPriority w:val="34"/>
    <w:qFormat/>
    <w:rsid w:val="002D5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phanhuychu.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hcsphanhuych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 LAM HONG</dc:creator>
  <cp:lastModifiedBy>MT LAM HONG</cp:lastModifiedBy>
  <cp:revision>2</cp:revision>
  <cp:lastPrinted>2025-05-26T03:30:00Z</cp:lastPrinted>
  <dcterms:created xsi:type="dcterms:W3CDTF">2025-05-26T03:33:00Z</dcterms:created>
  <dcterms:modified xsi:type="dcterms:W3CDTF">2025-05-26T03:33:00Z</dcterms:modified>
</cp:coreProperties>
</file>